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78" w:rsidRDefault="00284278">
      <w:pPr>
        <w:rPr>
          <w:szCs w:val="18"/>
        </w:rPr>
      </w:pPr>
      <w:r>
        <w:rPr>
          <w:noProof/>
          <w:lang w:val="en-GB" w:eastAsia="en-GB"/>
        </w:rPr>
        <w:pict>
          <v:rect id="_x0000_s1026" style="position:absolute;margin-left:-.1pt;margin-top:-.05pt;width:843.5pt;height:85.5pt;z-index:-251658240;mso-position-horizontal-relative:page;mso-position-vertical-relative:page" fillcolor="#0068a6" stroked="f" strokecolor="fuchsia">
            <v:textbox style="mso-next-textbox:#_x0000_s1026">
              <w:txbxContent>
                <w:p w:rsidR="00284278" w:rsidRDefault="00284278">
                  <w:pPr>
                    <w:rPr>
                      <w:sz w:val="44"/>
                      <w:szCs w:val="44"/>
                    </w:rPr>
                  </w:pPr>
                </w:p>
                <w:p w:rsidR="00284278" w:rsidRPr="00C27DDC" w:rsidRDefault="00284278"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v:textbox>
          </v:rect>
        </w:pict>
      </w:r>
    </w:p>
    <w:p w:rsidR="00284278" w:rsidRDefault="00284278">
      <w:pPr>
        <w:rPr>
          <w:szCs w:val="18"/>
        </w:rPr>
      </w:pPr>
      <w:r>
        <w:rPr>
          <w:noProof/>
          <w:lang w:val="en-GB" w:eastAsia="en-GB"/>
        </w:rPr>
      </w:r>
      <w:r w:rsidRPr="00BC36A3">
        <w:rPr>
          <w:szCs w:val="18"/>
        </w:rPr>
        <w:pict>
          <v:shape id="_x0000_i1027" type="#_x0000_t75" style="width:1in;height:1in">
            <v:imagedata r:id="rId7" o:title=""/>
          </v:shape>
        </w:pict>
      </w:r>
    </w:p>
    <w:tbl>
      <w:tblPr>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tr w:rsidR="00284278" w:rsidRPr="00FA0CA6">
        <w:tblPrEx>
          <w:tblCellMar>
            <w:top w:w="0" w:type="dxa"/>
            <w:left w:w="0" w:type="dxa"/>
            <w:bottom w:w="0" w:type="dxa"/>
            <w:right w:w="0" w:type="dxa"/>
          </w:tblCellMar>
        </w:tblPrEx>
        <w:tc>
          <w:tcPr>
            <w:tcW w:w="0" w:type="dxa"/>
            <w:gridSpan w:val="0"/>
            <w:tcBorders>
              <w:tl2br w:val="none" w:sz="0" w:space="0" w:color="000000"/>
              <w:tr2bl w:val="none" w:sz="0" w:space="0" w:color="000000"/>
            </w:tcBorders>
            <w:shd w:val="clear" w:color="000000" w:fill="000000"/>
          </w:tcPr>
          <w:p w:rsidR="00284278" w:rsidRPr="00386D01" w:rsidRDefault="00284278" w:rsidP="006937B7">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0" w:type="dxa"/>
            <w:gridSpan w:val="0"/>
            <w:tcBorders>
              <w:tl2br w:val="none" w:sz="0" w:space="0" w:color="000000"/>
              <w:tr2bl w:val="none" w:sz="0" w:space="0" w:color="000000"/>
            </w:tcBorders>
            <w:shd w:val="clear" w:color="000000" w:fill="000000"/>
          </w:tcPr>
          <w:p w:rsidR="00284278" w:rsidRPr="00323F05" w:rsidRDefault="00284278" w:rsidP="00135C20">
            <w:pPr>
              <w:pStyle w:val="1Text"/>
              <w:tabs>
                <w:tab w:val="left" w:pos="870"/>
              </w:tabs>
              <w:rPr>
                <w:rFonts w:ascii="Arial Narrow" w:hAnsi="Arial Narrow" w:cs="Arial"/>
                <w:b/>
                <w:color w:val="0D2456"/>
                <w:sz w:val="24"/>
              </w:rPr>
            </w:pPr>
            <w:r w:rsidRPr="00323F05">
              <w:rPr>
                <w:rFonts w:ascii="Arial Narrow" w:hAnsi="Arial Narrow" w:cs="Arial Narrow Bold"/>
                <w:b/>
                <w:color w:val="0D2456"/>
                <w:sz w:val="24"/>
              </w:rPr>
              <w:fldChar w:fldCharType="begin"/>
            </w:r>
            <w:r w:rsidRPr="00323F05">
              <w:rPr>
                <w:rFonts w:ascii="Arial Narrow" w:hAnsi="Arial Narrow" w:cs="Arial Narrow Bold"/>
                <w:b/>
                <w:color w:val="0D2456"/>
                <w:sz w:val="24"/>
              </w:rPr>
              <w:instrText xml:space="preserve"> FORMTEXT </w:instrText>
            </w:r>
            <w:r w:rsidRPr="00323F05">
              <w:rPr>
                <w:rFonts w:ascii="Arial Narrow" w:hAnsi="Arial Narrow" w:cs="Arial Narrow Bold"/>
                <w:b/>
                <w:color w:val="0D2456"/>
                <w:sz w:val="24"/>
              </w:rPr>
              <w:fldChar w:fldCharType="separate"/>
            </w:r>
            <w:r>
              <w:rPr>
                <w:rFonts w:ascii="Arial Narrow" w:hAnsi="Arial Narrow" w:cs="Arial Narrow Bold"/>
                <w:b/>
                <w:color w:val="0D2456"/>
                <w:sz w:val="24"/>
              </w:rPr>
              <w:t>Hothouse Theatre</w:t>
            </w:r>
            <w:r w:rsidRPr="00323F05">
              <w:rPr>
                <w:rFonts w:ascii="Arial Narrow" w:hAnsi="Arial Narrow" w:cs="Arial Narrow Bold"/>
                <w:b/>
                <w:color w:val="0D2456"/>
                <w:sz w:val="24"/>
              </w:rPr>
              <w:fldChar w:fldCharType="end"/>
            </w:r>
            <w:r w:rsidRPr="00323F05">
              <w:rPr>
                <w:rFonts w:ascii="Arial Narrow" w:hAnsi="Arial Narrow" w:cs="Arial"/>
                <w:b/>
                <w:color w:val="0D2456"/>
                <w:sz w:val="24"/>
              </w:rPr>
              <w:t xml:space="preserve">                                                                                        </w:t>
            </w:r>
            <w:r w:rsidRPr="005C120D">
              <w:rPr>
                <w:rFonts w:ascii="Arial Narrow" w:hAnsi="Arial Narrow" w:cs="Arial"/>
                <w:b/>
                <w:color w:val="999999"/>
                <w:sz w:val="24"/>
              </w:rPr>
              <w:t>(Name of company)</w:t>
            </w: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tabs>
                <w:tab w:val="left" w:pos="870"/>
              </w:tabs>
              <w:outlineLvl w:val="0"/>
              <w:rPr>
                <w:rFonts w:cs="Arial"/>
                <w:b/>
              </w:rPr>
            </w:pPr>
          </w:p>
        </w:tc>
        <w:tc>
          <w:tcPr>
            <w:tcW w:w="0" w:type="dxa"/>
            <w:gridSpan w:val="0"/>
            <w:tcBorders>
              <w:tl2br w:val="none" w:sz="0" w:space="0" w:color="000000"/>
              <w:tr2bl w:val="none" w:sz="0" w:space="0" w:color="000000"/>
            </w:tcBorders>
            <w:shd w:val="clear" w:color="000000" w:fill="000000"/>
          </w:tcPr>
          <w:p w:rsidR="00284278" w:rsidRPr="00386D01" w:rsidRDefault="00284278" w:rsidP="006937B7">
            <w:pPr>
              <w:pStyle w:val="1Text"/>
              <w:rPr>
                <w:rFonts w:ascii="Arial Bold" w:hAnsi="Arial Bold"/>
                <w:color w:val="0D2456"/>
                <w:sz w:val="24"/>
              </w:rPr>
            </w:pPr>
            <w:r w:rsidRPr="00386D01">
              <w:rPr>
                <w:rFonts w:ascii="Arial Bold" w:hAnsi="Arial Bold"/>
                <w:color w:val="0D2456"/>
                <w:sz w:val="24"/>
              </w:rPr>
              <w:t>Overall and final responsibility for health and safety is that of:</w:t>
            </w:r>
          </w:p>
        </w:tc>
        <w:tc>
          <w:tcPr>
            <w:tcW w:w="0" w:type="dxa"/>
            <w:gridSpan w:val="0"/>
            <w:tcBorders>
              <w:tl2br w:val="none" w:sz="0" w:space="0" w:color="000000"/>
              <w:tr2bl w:val="none" w:sz="0" w:space="0" w:color="000000"/>
            </w:tcBorders>
            <w:shd w:val="clear" w:color="000000" w:fill="000000"/>
          </w:tcPr>
          <w:p w:rsidR="00284278" w:rsidRPr="00323F05" w:rsidRDefault="00284278" w:rsidP="00135C20">
            <w:pPr>
              <w:pStyle w:val="1Text"/>
              <w:rPr>
                <w:rFonts w:ascii="Arial Narrow" w:hAnsi="Arial Narrow"/>
                <w:b/>
                <w:color w:val="0D2456"/>
                <w:sz w:val="24"/>
              </w:rPr>
            </w:pPr>
            <w:r w:rsidRPr="00323F05">
              <w:rPr>
                <w:rFonts w:ascii="Arial Narrow" w:hAnsi="Arial Narrow"/>
                <w:b/>
                <w:color w:val="0D2456"/>
                <w:sz w:val="24"/>
              </w:rPr>
              <w:fldChar w:fldCharType="begin"/>
            </w:r>
            <w:r w:rsidRPr="00323F05">
              <w:rPr>
                <w:rFonts w:ascii="Arial Narrow" w:hAnsi="Arial Narrow"/>
                <w:b/>
                <w:color w:val="0D2456"/>
                <w:sz w:val="24"/>
              </w:rPr>
              <w:instrText xml:space="preserve"> FORMTEXT </w:instrText>
            </w:r>
            <w:r w:rsidRPr="00323F05">
              <w:rPr>
                <w:rFonts w:ascii="Arial Narrow" w:hAnsi="Arial Narrow"/>
                <w:b/>
                <w:color w:val="0D2456"/>
                <w:sz w:val="24"/>
              </w:rPr>
              <w:fldChar w:fldCharType="separate"/>
            </w:r>
            <w:r>
              <w:rPr>
                <w:rFonts w:ascii="Arial Narrow Bold" w:hAnsi="Arial Narrow Bold"/>
                <w:b/>
                <w:noProof/>
                <w:color w:val="0D2456"/>
                <w:sz w:val="24"/>
              </w:rPr>
              <w:t>Hothouse Theatre</w:t>
            </w:r>
            <w:r w:rsidRPr="00323F05">
              <w:rPr>
                <w:rFonts w:ascii="Arial Narrow" w:hAnsi="Arial Narrow"/>
                <w:b/>
                <w:color w:val="0D2456"/>
                <w:sz w:val="24"/>
              </w:rPr>
              <w:fldChar w:fldCharType="end"/>
            </w:r>
            <w:r w:rsidRPr="00323F05">
              <w:rPr>
                <w:rFonts w:ascii="Arial Narrow" w:hAnsi="Arial Narrow"/>
                <w:b/>
                <w:color w:val="0D2456"/>
                <w:sz w:val="24"/>
              </w:rPr>
              <w:t xml:space="preserve">                                                                                 </w:t>
            </w:r>
            <w:r w:rsidRPr="005C120D">
              <w:rPr>
                <w:rFonts w:ascii="Arial Narrow" w:hAnsi="Arial Narrow"/>
                <w:b/>
                <w:color w:val="999999"/>
                <w:sz w:val="24"/>
              </w:rPr>
              <w:t>(Name of employer)</w:t>
            </w: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outlineLvl w:val="0"/>
              <w:rPr>
                <w:rFonts w:cs="Arial"/>
                <w:b/>
              </w:rPr>
            </w:pPr>
          </w:p>
        </w:tc>
        <w:tc>
          <w:tcPr>
            <w:tcW w:w="0" w:type="dxa"/>
            <w:gridSpan w:val="0"/>
            <w:tcBorders>
              <w:tl2br w:val="none" w:sz="0" w:space="0" w:color="000000"/>
              <w:tr2bl w:val="none" w:sz="0" w:space="0" w:color="000000"/>
            </w:tcBorders>
            <w:shd w:val="clear" w:color="000000" w:fill="000000"/>
          </w:tcPr>
          <w:p w:rsidR="00284278" w:rsidRPr="00386D01" w:rsidRDefault="00284278" w:rsidP="006937B7">
            <w:pPr>
              <w:pStyle w:val="1Text"/>
              <w:rPr>
                <w:rFonts w:ascii="Arial Bold" w:hAnsi="Arial Bold"/>
                <w:color w:val="0D2456"/>
                <w:sz w:val="24"/>
              </w:rPr>
            </w:pPr>
            <w:r w:rsidRPr="00386D01">
              <w:rPr>
                <w:rFonts w:ascii="Arial Bold" w:hAnsi="Arial Bold"/>
                <w:color w:val="0D2456"/>
                <w:sz w:val="24"/>
              </w:rPr>
              <w:t xml:space="preserve">Day-to-day responsibility for ensuring this policy is put into practice is delegated to: </w:t>
            </w:r>
          </w:p>
        </w:tc>
        <w:tc>
          <w:tcPr>
            <w:tcW w:w="0" w:type="dxa"/>
            <w:gridSpan w:val="0"/>
            <w:tcBorders>
              <w:tl2br w:val="none" w:sz="0" w:space="0" w:color="000000"/>
              <w:tr2bl w:val="none" w:sz="0" w:space="0" w:color="000000"/>
            </w:tcBorders>
            <w:shd w:val="clear" w:color="000000" w:fill="000000"/>
          </w:tcPr>
          <w:p w:rsidR="00284278" w:rsidRPr="000C194A" w:rsidRDefault="00284278" w:rsidP="00530CA1">
            <w:pPr>
              <w:pStyle w:val="1Text"/>
              <w:rPr>
                <w:rFonts w:ascii="Arial Narrow" w:hAnsi="Arial Narrow" w:cs="Arial Narrow Bold"/>
                <w:b/>
                <w:color w:val="0D2456"/>
                <w:sz w:val="24"/>
              </w:rPr>
            </w:pPr>
            <w:r>
              <w:rPr>
                <w:rFonts w:ascii="Arial Narrow" w:hAnsi="Arial Narrow" w:cs="Arial Narrow Bold"/>
                <w:b/>
                <w:color w:val="0D2456"/>
                <w:sz w:val="24"/>
              </w:rPr>
              <w:fldChar w:fldCharType="begin"/>
            </w:r>
            <w:r>
              <w:rPr>
                <w:rFonts w:ascii="Arial Narrow" w:hAnsi="Arial Narrow" w:cs="Arial Narrow Bold"/>
                <w:b/>
                <w:color w:val="0D2456"/>
                <w:sz w:val="24"/>
              </w:rPr>
              <w:instrText xml:space="preserve"> FORMTEXT </w:instrText>
            </w:r>
            <w:r>
              <w:rPr>
                <w:rFonts w:ascii="Arial Narrow" w:hAnsi="Arial Narrow" w:cs="Arial Narrow Bold"/>
                <w:b/>
                <w:color w:val="0D2456"/>
                <w:sz w:val="24"/>
              </w:rPr>
              <w:fldChar w:fldCharType="separate"/>
            </w:r>
            <w:r>
              <w:rPr>
                <w:rFonts w:ascii="Arial Narrow" w:hAnsi="Arial Narrow" w:cs="Arial Narrow Bold"/>
                <w:b/>
                <w:noProof/>
                <w:color w:val="0D2456"/>
                <w:sz w:val="24"/>
              </w:rPr>
              <w:t xml:space="preserve">Guy Jones - Workshop Leader </w:t>
            </w:r>
            <w:r>
              <w:rPr>
                <w:rFonts w:ascii="Arial Narrow" w:hAnsi="Arial Narrow" w:cs="Arial Narrow Bold"/>
                <w:b/>
                <w:color w:val="0D2456"/>
                <w:sz w:val="24"/>
              </w:rPr>
              <w:fldChar w:fldCharType="end"/>
            </w: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outlineLvl w:val="0"/>
              <w:rPr>
                <w:rFonts w:cs="Arial"/>
                <w:b/>
              </w:rPr>
            </w:pP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rPr>
                <w:rFonts w:ascii="Arial Bold" w:hAnsi="Arial Bold" w:cs="Arial"/>
                <w:sz w:val="22"/>
              </w:rPr>
            </w:pPr>
            <w:r>
              <w:rPr>
                <w:rFonts w:ascii="Arial Bold" w:hAnsi="Arial Bold" w:cs="Arial"/>
                <w:sz w:val="22"/>
              </w:rPr>
              <w:t>Statement of general policy</w:t>
            </w:r>
          </w:p>
          <w:p w:rsidR="00284278" w:rsidRPr="0049303C" w:rsidRDefault="00284278" w:rsidP="006937B7">
            <w:pPr>
              <w:pStyle w:val="1Text"/>
              <w:rPr>
                <w:rFonts w:cs="Arial"/>
                <w:sz w:val="22"/>
                <w:szCs w:val="16"/>
              </w:rPr>
            </w:pP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0" w:type="dxa"/>
            <w:gridSpan w:val="0"/>
            <w:tcBorders>
              <w:tl2br w:val="none" w:sz="0" w:space="0" w:color="000000"/>
              <w:tr2bl w:val="none" w:sz="0" w:space="0" w:color="000000"/>
            </w:tcBorders>
            <w:shd w:val="clear" w:color="000000" w:fill="000000"/>
          </w:tcPr>
          <w:p w:rsidR="00284278" w:rsidRPr="00ED23C0" w:rsidRDefault="00284278" w:rsidP="006937B7">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(customise</w:t>
            </w:r>
            <w:r w:rsidRPr="00ED23C0">
              <w:rPr>
                <w:rFonts w:ascii="Arial Bold" w:hAnsi="Arial Bold" w:cs="Arial"/>
                <w:sz w:val="20"/>
              </w:rPr>
              <w:t xml:space="preserve"> to meet your own situation)</w:t>
            </w:r>
          </w:p>
          <w:p w:rsidR="00284278" w:rsidRPr="0049303C" w:rsidRDefault="00284278" w:rsidP="006937B7">
            <w:pPr>
              <w:pStyle w:val="1Text"/>
              <w:rPr>
                <w:rFonts w:cs="Arial"/>
                <w:sz w:val="22"/>
              </w:rPr>
            </w:pP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outlineLvl w:val="0"/>
              <w:rPr>
                <w:rFonts w:cs="Arial"/>
                <w:b/>
              </w:rPr>
            </w:pP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pPr>
            <w:r w:rsidRPr="0049303C">
              <w:t>To prevent accidents and cases of work-related ill health and provide adequate control of health and safety risks arising from work activities</w:t>
            </w:r>
            <w:r>
              <w:t>.</w:t>
            </w:r>
          </w:p>
        </w:tc>
        <w:tc>
          <w:tcPr>
            <w:tcW w:w="0" w:type="dxa"/>
            <w:gridSpan w:val="0"/>
            <w:tcBorders>
              <w:tl2br w:val="none" w:sz="0" w:space="0" w:color="000000"/>
              <w:tr2bl w:val="none" w:sz="0" w:space="0" w:color="000000"/>
            </w:tcBorders>
            <w:shd w:val="clear" w:color="000000" w:fill="000000"/>
          </w:tcPr>
          <w:p w:rsidR="00284278" w:rsidRPr="00D01C72" w:rsidRDefault="00284278" w:rsidP="006937B7">
            <w:pPr>
              <w:pStyle w:val="1Text"/>
              <w:rPr>
                <w:rFonts w:ascii="Arial Narrow" w:hAnsi="Arial Narrow"/>
              </w:rPr>
            </w:pPr>
            <w:r w:rsidRPr="00D01C72">
              <w:rPr>
                <w:rFonts w:ascii="Arial Narrow" w:hAnsi="Arial Narrow"/>
                <w:bCs/>
              </w:rPr>
              <w:fldChar w:fldCharType="begin"/>
            </w:r>
            <w:r w:rsidRPr="00D01C72">
              <w:rPr>
                <w:rFonts w:ascii="Arial Narrow" w:hAnsi="Arial Narrow"/>
                <w:bCs/>
              </w:rPr>
              <w:instrText xml:space="preserve"> FORMTEXT </w:instrText>
            </w:r>
            <w:r w:rsidRPr="00D01C72">
              <w:rPr>
                <w:rFonts w:ascii="Arial Narrow" w:hAnsi="Arial Narrow"/>
                <w:bCs/>
              </w:rPr>
              <w:fldChar w:fldCharType="separate"/>
            </w:r>
            <w:r>
              <w:rPr>
                <w:rFonts w:ascii="Arial Narrow" w:hAnsi="Arial Narrow"/>
                <w:bCs/>
              </w:rPr>
              <w:t xml:space="preserve">Guy Jones </w:t>
            </w:r>
            <w:r w:rsidRPr="00D01C72">
              <w:rPr>
                <w:rFonts w:ascii="Arial Narrow" w:hAnsi="Arial Narrow"/>
                <w:bCs/>
              </w:rPr>
              <w:fldChar w:fldCharType="end"/>
            </w:r>
          </w:p>
          <w:p w:rsidR="00284278" w:rsidRPr="00D01C72" w:rsidRDefault="00284278" w:rsidP="006937B7">
            <w:pPr>
              <w:pStyle w:val="1Text"/>
              <w:rPr>
                <w:rFonts w:ascii="Arial Narrow" w:hAnsi="Arial Narrow"/>
              </w:rPr>
            </w:pPr>
          </w:p>
        </w:tc>
        <w:bookmarkStart w:id="0" w:name="ActPrev"/>
        <w:tc>
          <w:tcPr>
            <w:tcW w:w="0" w:type="dxa"/>
            <w:gridSpan w:val="0"/>
            <w:tcBorders>
              <w:tl2br w:val="none" w:sz="0" w:space="0" w:color="000000"/>
              <w:tr2bl w:val="none" w:sz="0" w:space="0" w:color="000000"/>
            </w:tcBorders>
            <w:shd w:val="clear" w:color="000000" w:fill="000000"/>
          </w:tcPr>
          <w:p w:rsidR="00284278" w:rsidRPr="00D01C72" w:rsidRDefault="00284278" w:rsidP="006937B7">
            <w:pPr>
              <w:pStyle w:val="1Text"/>
              <w:rPr>
                <w:rFonts w:ascii="Arial Narrow" w:hAnsi="Arial Narrow"/>
              </w:rPr>
            </w:pPr>
            <w:r>
              <w:rPr>
                <w:rFonts w:ascii="Arial Narrow" w:hAnsi="Arial Narrow"/>
                <w:bCs/>
              </w:rPr>
              <w:fldChar w:fldCharType="begin"/>
            </w:r>
            <w:r>
              <w:rPr>
                <w:rFonts w:ascii="Arial Narrow" w:hAnsi="Arial Narrow"/>
                <w:bCs/>
              </w:rPr>
              <w:instrText xml:space="preserve"> FORMTEXT </w:instrText>
            </w:r>
            <w:r>
              <w:rPr>
                <w:rFonts w:ascii="Arial Narrow" w:hAnsi="Arial Narrow"/>
                <w:bCs/>
              </w:rPr>
              <w:fldChar w:fldCharType="separate"/>
            </w:r>
            <w:r>
              <w:rPr>
                <w:rFonts w:ascii="Arial Narrow" w:hAnsi="Arial Narrow"/>
                <w:bCs/>
                <w:noProof/>
              </w:rPr>
              <w:t xml:space="preserve">Undertake generic risk assessments for activities, including moving and handling equipment, safe use of equipment, working with the public, lone working and environmental risk assessments. Associated policies - safeguarding/IT safety </w:t>
            </w:r>
            <w:r>
              <w:rPr>
                <w:rFonts w:ascii="Arial Narrow" w:hAnsi="Arial Narrow"/>
                <w:bCs/>
              </w:rPr>
              <w:fldChar w:fldCharType="end"/>
            </w:r>
            <w:bookmarkEnd w:id="0"/>
          </w:p>
          <w:p w:rsidR="00284278" w:rsidRPr="00D01C72" w:rsidRDefault="00284278" w:rsidP="006937B7">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outlineLvl w:val="0"/>
              <w:rPr>
                <w:rFonts w:cs="Arial"/>
              </w:rPr>
            </w:pPr>
          </w:p>
        </w:tc>
        <w:tc>
          <w:tcPr>
            <w:tcW w:w="0" w:type="dxa"/>
            <w:gridSpan w:val="0"/>
            <w:tcBorders>
              <w:tl2br w:val="none" w:sz="0" w:space="0" w:color="000000"/>
              <w:tr2bl w:val="none" w:sz="0" w:space="0" w:color="000000"/>
            </w:tcBorders>
            <w:shd w:val="clear" w:color="000000" w:fill="000000"/>
          </w:tcPr>
          <w:p w:rsidR="00284278" w:rsidRDefault="00284278" w:rsidP="006937B7">
            <w:pPr>
              <w:pStyle w:val="1Text"/>
            </w:pPr>
            <w:r w:rsidRPr="0049303C">
              <w:t>To provide adequate training to ensure employees are competent to do their work</w:t>
            </w:r>
            <w:r>
              <w:t>.</w:t>
            </w:r>
          </w:p>
          <w:p w:rsidR="00284278" w:rsidRPr="0049303C" w:rsidRDefault="00284278" w:rsidP="006937B7">
            <w:pPr>
              <w:pStyle w:val="1Text"/>
            </w:pPr>
          </w:p>
        </w:tc>
        <w:bookmarkStart w:id="1" w:name="Text2"/>
        <w:tc>
          <w:tcPr>
            <w:tcW w:w="0" w:type="dxa"/>
            <w:gridSpan w:val="0"/>
            <w:tcBorders>
              <w:tl2br w:val="none" w:sz="0" w:space="0" w:color="000000"/>
              <w:tr2bl w:val="none" w:sz="0" w:space="0" w:color="000000"/>
            </w:tcBorders>
            <w:shd w:val="clear" w:color="000000" w:fill="000000"/>
          </w:tcPr>
          <w:p w:rsidR="00284278" w:rsidRPr="00655F43" w:rsidRDefault="00284278" w:rsidP="006937B7">
            <w:pPr>
              <w:pStyle w:val="1Text"/>
              <w:rPr>
                <w:rFonts w:ascii="Arial Narrow" w:hAnsi="Arial Narrow"/>
              </w:rPr>
            </w:pPr>
            <w:r>
              <w:rPr>
                <w:rFonts w:ascii="Arial Narrow" w:hAnsi="Arial Narrow"/>
              </w:rPr>
              <w:fldChar w:fldCharType="begin"/>
            </w:r>
            <w:r>
              <w:rPr>
                <w:rFonts w:ascii="Arial Narrow" w:hAnsi="Arial Narrow"/>
              </w:rPr>
              <w:instrText xml:space="preserve"> FORMTEXT </w:instrText>
            </w:r>
            <w:r>
              <w:rPr>
                <w:rFonts w:ascii="Arial Narrow" w:hAnsi="Arial Narrow"/>
              </w:rPr>
              <w:fldChar w:fldCharType="separate"/>
            </w:r>
            <w:r>
              <w:rPr>
                <w:rFonts w:ascii="Arial Narrow" w:hAnsi="Arial Narrow"/>
                <w:noProof/>
              </w:rPr>
              <w:t xml:space="preserve">Guy Jones </w:t>
            </w:r>
            <w:r>
              <w:rPr>
                <w:rFonts w:ascii="Arial Narrow" w:hAnsi="Arial Narrow"/>
              </w:rPr>
              <w:fldChar w:fldCharType="end"/>
            </w:r>
            <w:bookmarkEnd w:id="1"/>
          </w:p>
          <w:p w:rsidR="00284278" w:rsidRPr="005C120D" w:rsidRDefault="00284278" w:rsidP="006937B7">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655F43" w:rsidRDefault="00284278" w:rsidP="006937B7">
            <w:pPr>
              <w:pStyle w:val="1Text"/>
              <w:rPr>
                <w:rFonts w:ascii="Arial Narrow" w:hAnsi="Arial Narrow"/>
              </w:rPr>
            </w:pPr>
            <w:r>
              <w:rPr>
                <w:rFonts w:ascii="Arial Narrow" w:hAnsi="Arial Narrow"/>
                <w:bCs/>
              </w:rPr>
              <w:fldChar w:fldCharType="begin"/>
            </w:r>
            <w:r>
              <w:rPr>
                <w:rFonts w:ascii="Arial Narrow" w:hAnsi="Arial Narrow"/>
                <w:bCs/>
              </w:rPr>
              <w:instrText xml:space="preserve"> FORMTEXT </w:instrText>
            </w:r>
            <w:r>
              <w:rPr>
                <w:rFonts w:ascii="Arial Narrow" w:hAnsi="Arial Narrow"/>
                <w:bCs/>
              </w:rPr>
              <w:fldChar w:fldCharType="separate"/>
            </w:r>
            <w:r>
              <w:rPr>
                <w:rFonts w:ascii="Arial Narrow" w:hAnsi="Arial Narrow"/>
                <w:bCs/>
              </w:rPr>
              <w:t>Health and safety i</w:t>
            </w:r>
            <w:r>
              <w:rPr>
                <w:rFonts w:ascii="Arial Narrow" w:hAnsi="Arial Narrow"/>
                <w:bCs/>
                <w:noProof/>
              </w:rPr>
              <w:t xml:space="preserve">nduction training to include all current risk assessements, safe useage of equipment and how to undertake active risk assessments . On going supervision during projects will address any specific risk issues. Specialist training provided if identified. </w:t>
            </w:r>
            <w:r>
              <w:rPr>
                <w:rFonts w:ascii="Arial Narrow" w:hAnsi="Arial Narrow"/>
                <w:bCs/>
              </w:rPr>
              <w:fldChar w:fldCharType="end"/>
            </w:r>
          </w:p>
          <w:p w:rsidR="00284278" w:rsidRPr="00D01C72" w:rsidRDefault="00284278" w:rsidP="006937B7">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outlineLvl w:val="0"/>
              <w:rPr>
                <w:rFonts w:cs="Arial"/>
              </w:rPr>
            </w:pP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pPr>
            <w:r w:rsidRPr="0049303C">
              <w:t xml:space="preserve">To engage and consult with employees </w:t>
            </w:r>
            <w:r>
              <w:t>on day-to-day health and safety</w:t>
            </w:r>
            <w:r w:rsidRPr="0049303C">
              <w:t xml:space="preserve"> conditions and provide advice and supervision on occupational health</w:t>
            </w:r>
            <w:r>
              <w:t>.</w:t>
            </w:r>
            <w:r w:rsidRPr="0049303C">
              <w:t xml:space="preserve">  </w:t>
            </w:r>
          </w:p>
        </w:tc>
        <w:tc>
          <w:tcPr>
            <w:tcW w:w="0" w:type="dxa"/>
            <w:gridSpan w:val="0"/>
            <w:tcBorders>
              <w:tl2br w:val="none" w:sz="0" w:space="0" w:color="000000"/>
              <w:tr2bl w:val="none" w:sz="0" w:space="0" w:color="000000"/>
            </w:tcBorders>
            <w:shd w:val="clear" w:color="000000" w:fill="000000"/>
          </w:tcPr>
          <w:p w:rsidR="00284278" w:rsidRPr="00D01C72" w:rsidRDefault="00284278" w:rsidP="006937B7">
            <w:pPr>
              <w:pStyle w:val="1Text"/>
              <w:rPr>
                <w:rFonts w:ascii="Arial Narrow" w:hAnsi="Arial Narrow"/>
              </w:rPr>
            </w:pPr>
            <w:r w:rsidRPr="00D01C72">
              <w:rPr>
                <w:rFonts w:ascii="Arial Narrow" w:hAnsi="Arial Narrow"/>
                <w:bCs/>
              </w:rPr>
              <w:fldChar w:fldCharType="begin"/>
            </w:r>
            <w:r w:rsidRPr="00D01C72">
              <w:rPr>
                <w:rFonts w:ascii="Arial Narrow" w:hAnsi="Arial Narrow"/>
                <w:bCs/>
              </w:rPr>
              <w:instrText xml:space="preserve"> FORMTEXT </w:instrText>
            </w:r>
            <w:r w:rsidRPr="00D01C72">
              <w:rPr>
                <w:rFonts w:ascii="Arial Narrow" w:hAnsi="Arial Narrow"/>
                <w:bCs/>
              </w:rPr>
              <w:fldChar w:fldCharType="separate"/>
            </w:r>
            <w:r>
              <w:rPr>
                <w:rFonts w:ascii="Arial Narrow" w:hAnsi="Arial Narrow"/>
                <w:bCs/>
                <w:noProof/>
              </w:rPr>
              <w:t xml:space="preserve">Guy Jones </w:t>
            </w:r>
            <w:r w:rsidRPr="00D01C72">
              <w:rPr>
                <w:rFonts w:ascii="Arial Narrow" w:hAnsi="Arial Narrow"/>
                <w:bCs/>
              </w:rPr>
              <w:fldChar w:fldCharType="end"/>
            </w:r>
          </w:p>
          <w:p w:rsidR="00284278" w:rsidRPr="00D01C72" w:rsidRDefault="00284278" w:rsidP="006937B7">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D01C72" w:rsidRDefault="00284278" w:rsidP="006937B7">
            <w:pPr>
              <w:pStyle w:val="1Text"/>
              <w:rPr>
                <w:rFonts w:ascii="Arial Narrow" w:hAnsi="Arial Narrow"/>
              </w:rPr>
            </w:pPr>
            <w:r w:rsidRPr="00D01C72">
              <w:rPr>
                <w:rFonts w:ascii="Arial Narrow" w:hAnsi="Arial Narrow"/>
                <w:bCs/>
              </w:rPr>
              <w:fldChar w:fldCharType="begin"/>
            </w:r>
            <w:r w:rsidRPr="00D01C72">
              <w:rPr>
                <w:rFonts w:ascii="Arial Narrow" w:hAnsi="Arial Narrow"/>
                <w:bCs/>
              </w:rPr>
              <w:instrText xml:space="preserve"> FORMTEXT </w:instrText>
            </w:r>
            <w:r w:rsidRPr="00D01C72">
              <w:rPr>
                <w:rFonts w:ascii="Arial Narrow" w:hAnsi="Arial Narrow"/>
                <w:bCs/>
              </w:rPr>
              <w:fldChar w:fldCharType="separate"/>
            </w:r>
            <w:r>
              <w:rPr>
                <w:rFonts w:ascii="Arial Narrow" w:hAnsi="Arial Narrow"/>
                <w:bCs/>
                <w:noProof/>
              </w:rPr>
              <w:t xml:space="preserve">Full briefing prior to any projects and ongoing support during projects. On going supervision through-out projects provided. Review of any accidents and incidents. Sign off by board. Feedbackto staff on lessons learnt and risk improvement measures </w:t>
            </w:r>
            <w:r w:rsidRPr="00D01C72">
              <w:rPr>
                <w:rFonts w:ascii="Arial Narrow" w:hAnsi="Arial Narrow"/>
                <w:bCs/>
              </w:rPr>
              <w:fldChar w:fldCharType="end"/>
            </w:r>
          </w:p>
          <w:p w:rsidR="00284278" w:rsidRPr="00D01C72" w:rsidRDefault="00284278" w:rsidP="006937B7">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outlineLvl w:val="0"/>
              <w:rPr>
                <w:rFonts w:cs="Arial"/>
              </w:rPr>
            </w:pP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pPr>
            <w:r w:rsidRPr="0049303C">
              <w:t xml:space="preserve">To implement </w:t>
            </w:r>
            <w:r>
              <w:t>e</w:t>
            </w:r>
            <w:r w:rsidRPr="0049303C">
              <w:t xml:space="preserve">mergency </w:t>
            </w:r>
            <w:r>
              <w:t>p</w:t>
            </w:r>
            <w:r w:rsidRPr="0049303C">
              <w:t xml:space="preserve">rocedures – </w:t>
            </w:r>
            <w:r>
              <w:t>e</w:t>
            </w:r>
            <w:r w:rsidRPr="0049303C">
              <w:t xml:space="preserve">vacuation </w:t>
            </w:r>
            <w:r>
              <w:t xml:space="preserve">in case of fire or other significant incident. </w:t>
            </w:r>
            <w:r w:rsidRPr="00666DE8">
              <w:t>You can find help with your fire risk assessment at</w:t>
            </w:r>
            <w:r>
              <w:t>:</w:t>
            </w:r>
            <w:r w:rsidRPr="00666DE8">
              <w:t xml:space="preserve"> </w:t>
            </w:r>
            <w:hyperlink r:id="rId8" w:history="1">
              <w:r w:rsidRPr="009E76F7">
                <w:rPr>
                  <w:rStyle w:val="Hyperlink"/>
                </w:rPr>
                <w:t>www.communities.gov.uk/firesafety</w:t>
              </w:r>
            </w:hyperlink>
            <w:r>
              <w:rPr>
                <w:color w:val="0000FF"/>
              </w:rPr>
              <w:t xml:space="preserve">. </w:t>
            </w:r>
          </w:p>
        </w:tc>
        <w:tc>
          <w:tcPr>
            <w:tcW w:w="0" w:type="dxa"/>
            <w:gridSpan w:val="0"/>
            <w:tcBorders>
              <w:tl2br w:val="none" w:sz="0" w:space="0" w:color="000000"/>
              <w:tr2bl w:val="none" w:sz="0" w:space="0" w:color="000000"/>
            </w:tcBorders>
            <w:shd w:val="clear" w:color="000000" w:fill="000000"/>
          </w:tcPr>
          <w:p w:rsidR="00284278" w:rsidRPr="00D01C72" w:rsidRDefault="00284278" w:rsidP="00135C20">
            <w:pPr>
              <w:pStyle w:val="1Text"/>
              <w:rPr>
                <w:rFonts w:ascii="Arial Narrow" w:hAnsi="Arial Narrow"/>
              </w:rPr>
            </w:pPr>
            <w:r w:rsidRPr="00D01C72">
              <w:rPr>
                <w:rFonts w:ascii="Arial Narrow" w:hAnsi="Arial Narrow"/>
              </w:rPr>
              <w:fldChar w:fldCharType="begin"/>
            </w:r>
            <w:r w:rsidRPr="00D01C72">
              <w:rPr>
                <w:rFonts w:ascii="Arial Narrow" w:hAnsi="Arial Narrow"/>
              </w:rPr>
              <w:instrText xml:space="preserve"> FORMTEXT </w:instrText>
            </w:r>
            <w:r w:rsidRPr="00D01C72">
              <w:rPr>
                <w:rFonts w:ascii="Arial Narrow" w:hAnsi="Arial Narrow"/>
              </w:rPr>
              <w:fldChar w:fldCharType="separate"/>
            </w:r>
            <w:r>
              <w:rPr>
                <w:rFonts w:ascii="Arial Narrow" w:hAnsi="Arial Narrow"/>
                <w:noProof/>
              </w:rPr>
              <w:t xml:space="preserve">Guy Jones </w:t>
            </w:r>
            <w:r w:rsidRPr="00D01C72">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D01C72" w:rsidRDefault="00284278" w:rsidP="006937B7">
            <w:pPr>
              <w:pStyle w:val="1Text"/>
              <w:rPr>
                <w:rFonts w:ascii="Arial Narrow" w:hAnsi="Arial Narrow"/>
                <w:shd w:val="clear" w:color="auto" w:fill="CCCCCC"/>
              </w:rPr>
            </w:pPr>
            <w:r>
              <w:rPr>
                <w:rFonts w:ascii="Arial Narrow" w:hAnsi="Arial Narrow"/>
                <w:bCs/>
              </w:rPr>
              <w:fldChar w:fldCharType="begin"/>
            </w:r>
            <w:r>
              <w:rPr>
                <w:rFonts w:ascii="Arial Narrow" w:hAnsi="Arial Narrow"/>
                <w:bCs/>
              </w:rPr>
              <w:instrText xml:space="preserve"> FORMTEXT </w:instrText>
            </w:r>
            <w:r>
              <w:rPr>
                <w:rFonts w:ascii="Arial Narrow" w:hAnsi="Arial Narrow"/>
                <w:bCs/>
              </w:rPr>
              <w:fldChar w:fldCharType="separate"/>
            </w:r>
            <w:r>
              <w:rPr>
                <w:rFonts w:ascii="Arial Narrow" w:hAnsi="Arial Narrow"/>
                <w:bCs/>
              </w:rPr>
              <w:t xml:space="preserve">Fire evacuation procedures checked at venues prior to use and communicated to staff and clients. </w:t>
            </w:r>
            <w:r>
              <w:rPr>
                <w:rFonts w:ascii="Arial Narrow" w:hAnsi="Arial Narrow"/>
                <w:bCs/>
              </w:rPr>
              <w:fldChar w:fldCharType="end"/>
            </w:r>
          </w:p>
          <w:p w:rsidR="00284278" w:rsidRPr="00D01C72" w:rsidRDefault="00284278" w:rsidP="006937B7">
            <w:pPr>
              <w:pStyle w:val="1Text"/>
              <w:rPr>
                <w:rFonts w:ascii="Arial Narrow" w:hAnsi="Arial Narrow"/>
                <w:b/>
                <w:shd w:val="clear" w:color="auto" w:fill="CCCCCC"/>
              </w:rPr>
            </w:pPr>
          </w:p>
          <w:p w:rsidR="00284278" w:rsidRPr="00D01C72" w:rsidRDefault="00284278" w:rsidP="006937B7">
            <w:pPr>
              <w:pStyle w:val="1Text"/>
              <w:rPr>
                <w:rFonts w:ascii="Arial Narrow" w:hAnsi="Arial Narrow"/>
                <w:b/>
              </w:rPr>
            </w:pPr>
            <w:r w:rsidRPr="00D01C72">
              <w:rPr>
                <w:rFonts w:ascii="Arial Narrow" w:hAnsi="Arial Narrow"/>
                <w:b/>
                <w:shd w:val="clear" w:color="auto" w:fill="CCCCCC"/>
              </w:rPr>
              <w:t xml:space="preserve"> </w:t>
            </w:r>
          </w:p>
        </w:tc>
        <w:tc>
          <w:tcPr>
            <w:tcW w:w="0" w:type="dxa"/>
            <w:gridSpan w:val="0"/>
            <w:tcBorders>
              <w:tl2br w:val="none" w:sz="0" w:space="0" w:color="000000"/>
              <w:tr2bl w:val="none" w:sz="0" w:space="0" w:color="000000"/>
            </w:tcBorders>
            <w:shd w:val="clear" w:color="000000" w:fill="000000"/>
          </w:tcPr>
          <w:p w:rsidR="00284278" w:rsidRPr="00FA0CA6" w:rsidRDefault="00284278" w:rsidP="008D1B39">
            <w:pPr>
              <w:pStyle w:val="1Text"/>
              <w:keepNext/>
              <w:keepLines/>
              <w:outlineLvl w:val="0"/>
              <w:rPr>
                <w:rFonts w:cs="Arial"/>
              </w:rPr>
            </w:pP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pPr>
            <w:r>
              <w:t xml:space="preserve">To maintain safe and healthy working conditions, </w:t>
            </w:r>
            <w:r w:rsidRPr="0049303C">
              <w:t>provide and maintain plant, equipment and machinery</w:t>
            </w:r>
            <w:r>
              <w:t xml:space="preserve">, and </w:t>
            </w:r>
            <w:r w:rsidRPr="0049303C">
              <w:t>ensure safe storage/use of substances</w:t>
            </w:r>
            <w:r>
              <w:t>.</w:t>
            </w:r>
          </w:p>
        </w:tc>
        <w:tc>
          <w:tcPr>
            <w:tcW w:w="0" w:type="dxa"/>
            <w:gridSpan w:val="0"/>
            <w:tcBorders>
              <w:tl2br w:val="none" w:sz="0" w:space="0" w:color="000000"/>
              <w:tr2bl w:val="none" w:sz="0" w:space="0" w:color="000000"/>
            </w:tcBorders>
            <w:shd w:val="clear" w:color="000000" w:fill="000000"/>
          </w:tcPr>
          <w:p w:rsidR="00284278" w:rsidRPr="00D01C72" w:rsidRDefault="00284278" w:rsidP="00135C20">
            <w:pPr>
              <w:rPr>
                <w:rFonts w:ascii="Arial Narrow" w:hAnsi="Arial Narrow"/>
              </w:rPr>
            </w:pPr>
            <w:r w:rsidRPr="00D01C72">
              <w:rPr>
                <w:rFonts w:ascii="Arial Narrow" w:hAnsi="Arial Narrow"/>
              </w:rPr>
              <w:fldChar w:fldCharType="begin"/>
            </w:r>
            <w:r w:rsidRPr="00D01C72">
              <w:rPr>
                <w:rFonts w:ascii="Arial Narrow" w:hAnsi="Arial Narrow"/>
              </w:rPr>
              <w:instrText xml:space="preserve"> FORMTEXT </w:instrText>
            </w:r>
            <w:r w:rsidRPr="00D01C72">
              <w:rPr>
                <w:rFonts w:ascii="Arial Narrow" w:hAnsi="Arial Narrow"/>
              </w:rPr>
              <w:fldChar w:fldCharType="separate"/>
            </w:r>
            <w:r>
              <w:rPr>
                <w:rFonts w:ascii="Arial Narrow" w:hAnsi="Arial Narrow"/>
                <w:noProof/>
              </w:rPr>
              <w:t xml:space="preserve">Guy Jones </w:t>
            </w:r>
            <w:r w:rsidRPr="00D01C72">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D01C72" w:rsidRDefault="00284278" w:rsidP="00530CA1">
            <w:pPr>
              <w:pStyle w:val="1Text"/>
              <w:rPr>
                <w:rFonts w:ascii="Arial Narrow" w:hAnsi="Arial Narrow"/>
              </w:rPr>
            </w:pPr>
            <w:r w:rsidRPr="00D01C72">
              <w:rPr>
                <w:rFonts w:ascii="Arial Narrow" w:hAnsi="Arial Narrow"/>
                <w:bCs/>
              </w:rPr>
              <w:fldChar w:fldCharType="begin"/>
            </w:r>
            <w:r w:rsidRPr="00D01C72">
              <w:rPr>
                <w:rFonts w:ascii="Arial Narrow" w:hAnsi="Arial Narrow"/>
                <w:bCs/>
              </w:rPr>
              <w:instrText xml:space="preserve"> FORMTEXT </w:instrText>
            </w:r>
            <w:r w:rsidRPr="00D01C72">
              <w:rPr>
                <w:rFonts w:ascii="Arial Narrow" w:hAnsi="Arial Narrow"/>
                <w:bCs/>
              </w:rPr>
              <w:fldChar w:fldCharType="separate"/>
            </w:r>
            <w:r>
              <w:rPr>
                <w:rFonts w:ascii="Arial Narrow" w:hAnsi="Arial Narrow"/>
                <w:bCs/>
                <w:noProof/>
              </w:rPr>
              <w:t xml:space="preserve">Ensure equipment is regularly serviced and undertake visual check of equipment before use. PAT  every 3 years.  </w:t>
            </w:r>
            <w:r w:rsidRPr="00D01C72">
              <w:rPr>
                <w:rFonts w:ascii="Arial Narrow" w:hAnsi="Arial Narrow"/>
                <w:bCs/>
              </w:rPr>
              <w:fldChar w:fldCharType="end"/>
            </w:r>
          </w:p>
        </w:tc>
      </w:tr>
    </w:tbl>
    <w:p w:rsidR="00284278" w:rsidRDefault="00284278">
      <w:pPr>
        <w:rPr>
          <w:szCs w:val="18"/>
        </w:rPr>
      </w:pPr>
    </w:p>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9303C" w:rsidRDefault="00284278" w:rsidP="006937B7">
            <w:pPr>
              <w:pStyle w:val="1Text"/>
            </w:pPr>
            <w:r>
              <w:t>Health and</w:t>
            </w:r>
            <w:r w:rsidRPr="0049303C">
              <w:t xml:space="preserve"> </w:t>
            </w:r>
            <w:r>
              <w:t>s</w:t>
            </w:r>
            <w:r w:rsidRPr="0049303C">
              <w:t>afety</w:t>
            </w:r>
            <w:r>
              <w:t xml:space="preserve"> law p</w:t>
            </w:r>
            <w:r w:rsidRPr="0049303C">
              <w:t xml:space="preserve">oster is displayed: </w:t>
            </w:r>
            <w:r>
              <w:t xml:space="preserve"> </w:t>
            </w:r>
          </w:p>
        </w:tc>
        <w:tc>
          <w:tcPr>
            <w:tcW w:w="0" w:type="dxa"/>
            <w:gridSpan w:val="0"/>
            <w:tcBorders>
              <w:tl2br w:val="none" w:sz="0" w:space="0" w:color="000000"/>
              <w:tr2bl w:val="none" w:sz="0" w:space="0" w:color="000000"/>
            </w:tcBorders>
            <w:shd w:val="clear" w:color="000000" w:fill="000000"/>
          </w:tcPr>
          <w:p w:rsidR="00284278" w:rsidRPr="007913A7" w:rsidRDefault="00284278" w:rsidP="00530CA1">
            <w:pPr>
              <w:pStyle w:val="1Text"/>
              <w:rPr>
                <w:rFonts w:ascii="Arial Narrow" w:hAnsi="Arial Narrow"/>
              </w:rPr>
            </w:pPr>
            <w:r w:rsidRPr="007913A7">
              <w:rPr>
                <w:rFonts w:ascii="Arial Narrow" w:hAnsi="Arial Narrow"/>
              </w:rPr>
              <w:fldChar w:fldCharType="begin"/>
            </w:r>
            <w:r w:rsidRPr="007913A7">
              <w:rPr>
                <w:rFonts w:ascii="Arial Narrow" w:hAnsi="Arial Narrow"/>
              </w:rPr>
              <w:instrText xml:space="preserve"> FORMTEXT </w:instrText>
            </w:r>
            <w:r w:rsidRPr="007913A7">
              <w:rPr>
                <w:rFonts w:ascii="Arial Narrow" w:hAnsi="Arial Narrow"/>
              </w:rPr>
              <w:fldChar w:fldCharType="separate"/>
            </w:r>
            <w:r>
              <w:rPr>
                <w:rFonts w:ascii="Arial Narrow" w:hAnsi="Arial Narrow"/>
                <w:noProof/>
              </w:rPr>
              <w:t xml:space="preserve">Office - 4 Broadwalk, Nottingham NG6 0LL </w:t>
            </w:r>
            <w:r w:rsidRPr="007913A7">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Default="00284278" w:rsidP="006937B7">
            <w:pPr>
              <w:pStyle w:val="1Text"/>
            </w:pPr>
            <w:r w:rsidRPr="0049303C">
              <w:t>_First</w:t>
            </w:r>
            <w:r>
              <w:t>-a</w:t>
            </w:r>
            <w:r w:rsidRPr="0049303C">
              <w:t xml:space="preserve">id </w:t>
            </w:r>
            <w:r>
              <w:t>b</w:t>
            </w:r>
            <w:r w:rsidRPr="0049303C">
              <w:t xml:space="preserve">ox </w:t>
            </w:r>
            <w:r>
              <w:t>and</w:t>
            </w:r>
            <w:r w:rsidRPr="0049303C">
              <w:t xml:space="preserve"> </w:t>
            </w:r>
            <w:r>
              <w:t>a</w:t>
            </w:r>
            <w:r w:rsidRPr="0049303C">
              <w:t xml:space="preserve">ccident </w:t>
            </w:r>
            <w:r>
              <w:t>b</w:t>
            </w:r>
            <w:r w:rsidRPr="0049303C">
              <w:t>ook are located:</w:t>
            </w:r>
          </w:p>
          <w:p w:rsidR="00284278" w:rsidRDefault="00284278" w:rsidP="006937B7">
            <w:pPr>
              <w:pStyle w:val="1Text"/>
            </w:pPr>
            <w:r>
              <w:t xml:space="preserve">Accidents and ill health at work reported under RIDDOR: </w:t>
            </w:r>
          </w:p>
          <w:p w:rsidR="00284278" w:rsidRPr="007913A7" w:rsidRDefault="00284278" w:rsidP="007913A7">
            <w:pPr>
              <w:pStyle w:val="1Text"/>
              <w:ind w:right="-153"/>
              <w:rPr>
                <w:sz w:val="16"/>
                <w:szCs w:val="16"/>
                <w:lang w:val="en-GB"/>
              </w:rPr>
            </w:pPr>
            <w:r w:rsidRPr="007913A7">
              <w:rPr>
                <w:sz w:val="16"/>
                <w:szCs w:val="16"/>
              </w:rPr>
              <w:t xml:space="preserve">(Reporting of Injuries, Diseases and Dangerous Occurrences Regulations)   </w:t>
            </w:r>
            <w:hyperlink r:id="rId9" w:history="1">
              <w:r w:rsidRPr="007913A7">
                <w:rPr>
                  <w:rStyle w:val="Hyperlink"/>
                  <w:szCs w:val="18"/>
                  <w:lang w:val="en-GB"/>
                </w:rPr>
                <w:t>www.hse.gov.uk/riddor</w:t>
              </w:r>
            </w:hyperlink>
            <w:r w:rsidRPr="007913A7">
              <w:rPr>
                <w:szCs w:val="18"/>
                <w:lang w:val="en-GB"/>
              </w:rPr>
              <w:t xml:space="preserve"> Tel: 0845 300 9923</w:t>
            </w:r>
          </w:p>
        </w:tc>
        <w:tc>
          <w:tcPr>
            <w:tcW w:w="0" w:type="dxa"/>
            <w:gridSpan w:val="0"/>
            <w:tcBorders>
              <w:tl2br w:val="none" w:sz="0" w:space="0" w:color="000000"/>
              <w:tr2bl w:val="none" w:sz="0" w:space="0" w:color="000000"/>
            </w:tcBorders>
            <w:shd w:val="clear" w:color="000000" w:fill="000000"/>
          </w:tcPr>
          <w:p w:rsidR="00284278" w:rsidRPr="007913A7" w:rsidRDefault="00284278" w:rsidP="006937B7">
            <w:pPr>
              <w:pStyle w:val="1Text"/>
              <w:rPr>
                <w:rFonts w:ascii="Arial Narrow" w:hAnsi="Arial Narrow"/>
                <w:lang w:val="de-DE"/>
              </w:rPr>
            </w:pPr>
            <w:r w:rsidRPr="007913A7">
              <w:rPr>
                <w:rFonts w:ascii="Arial Narrow" w:hAnsi="Arial Narrow"/>
                <w:lang w:val="de-DE"/>
              </w:rPr>
              <w:fldChar w:fldCharType="begin"/>
            </w:r>
            <w:r w:rsidRPr="007913A7">
              <w:rPr>
                <w:rFonts w:ascii="Arial Narrow" w:hAnsi="Arial Narrow"/>
                <w:lang w:val="de-DE"/>
              </w:rPr>
              <w:instrText xml:space="preserve"> FORMTEXT </w:instrText>
            </w:r>
            <w:r w:rsidRPr="007913A7">
              <w:rPr>
                <w:rFonts w:ascii="Arial Narrow" w:hAnsi="Arial Narrow"/>
                <w:lang w:val="de-DE"/>
              </w:rPr>
              <w:fldChar w:fldCharType="separate"/>
            </w:r>
            <w:r>
              <w:rPr>
                <w:rFonts w:ascii="Arial Narrow" w:hAnsi="Arial Narrow"/>
                <w:noProof/>
                <w:lang w:val="de-DE"/>
              </w:rPr>
              <w:t>Protable</w:t>
            </w:r>
            <w:r w:rsidRPr="007913A7">
              <w:rPr>
                <w:rFonts w:ascii="Arial Narrow" w:hAnsi="Arial Narrow"/>
                <w:lang w:val="de-DE"/>
              </w:rPr>
              <w:fldChar w:fldCharType="end"/>
            </w:r>
          </w:p>
          <w:p w:rsidR="00284278" w:rsidRPr="007913A7" w:rsidRDefault="00284278" w:rsidP="006937B7">
            <w:pPr>
              <w:pStyle w:val="1Text"/>
              <w:rPr>
                <w:rFonts w:ascii="Arial Narrow" w:hAnsi="Arial Narrow"/>
                <w:lang w:val="de-DE"/>
              </w:rPr>
            </w:pP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pPr>
            <w:r w:rsidRPr="007913A7">
              <w:rPr>
                <w:lang w:val="de-DE"/>
              </w:rPr>
              <w:t>_</w:t>
            </w:r>
            <w:r w:rsidRPr="0049303C">
              <w:t>Signed</w:t>
            </w:r>
            <w:r>
              <w:t>:</w:t>
            </w:r>
            <w:r w:rsidRPr="0049303C">
              <w:t xml:space="preserve"> (Employer) </w:t>
            </w:r>
          </w:p>
        </w:tc>
        <w:tc>
          <w:tcPr>
            <w:tcW w:w="0" w:type="dxa"/>
            <w:gridSpan w:val="0"/>
            <w:tcBorders>
              <w:tl2br w:val="none" w:sz="0" w:space="0" w:color="000000"/>
              <w:tr2bl w:val="none" w:sz="0" w:space="0" w:color="000000"/>
            </w:tcBorders>
            <w:shd w:val="clear" w:color="000000" w:fill="000000"/>
          </w:tcPr>
          <w:p w:rsidR="00284278" w:rsidRPr="007913A7" w:rsidRDefault="00284278" w:rsidP="008234B1">
            <w:pPr>
              <w:pStyle w:val="1Text"/>
              <w:rPr>
                <w:rFonts w:ascii="Arial Narrow" w:hAnsi="Arial Narrow"/>
              </w:rPr>
            </w:pPr>
            <w:r w:rsidRPr="007913A7">
              <w:rPr>
                <w:rFonts w:ascii="Arial Narrow" w:hAnsi="Arial Narrow"/>
              </w:rPr>
              <w:fldChar w:fldCharType="begin"/>
            </w:r>
            <w:r w:rsidRPr="007913A7">
              <w:rPr>
                <w:rFonts w:ascii="Arial Narrow" w:hAnsi="Arial Narrow"/>
              </w:rPr>
              <w:instrText xml:space="preserve"> FORMTEXT </w:instrText>
            </w:r>
            <w:r w:rsidRPr="007913A7">
              <w:rPr>
                <w:rFonts w:ascii="Arial Narrow" w:hAnsi="Arial Narrow"/>
              </w:rPr>
              <w:fldChar w:fldCharType="separate"/>
            </w:r>
            <w:r>
              <w:rPr>
                <w:rFonts w:ascii="Arial Narrow" w:hAnsi="Arial Narrow"/>
                <w:noProof/>
              </w:rPr>
              <w:t>Nick Blinston (Chair)</w:t>
            </w:r>
            <w:r w:rsidRPr="007913A7">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pPr>
            <w:r>
              <w:t>Date:</w:t>
            </w:r>
          </w:p>
        </w:tc>
        <w:tc>
          <w:tcPr>
            <w:tcW w:w="0" w:type="dxa"/>
            <w:gridSpan w:val="0"/>
            <w:tcBorders>
              <w:tl2br w:val="none" w:sz="0" w:space="0" w:color="000000"/>
              <w:tr2bl w:val="none" w:sz="0" w:space="0" w:color="000000"/>
            </w:tcBorders>
            <w:shd w:val="clear" w:color="000000" w:fill="000000"/>
          </w:tcPr>
          <w:p w:rsidR="00284278" w:rsidRPr="007913A7" w:rsidRDefault="00284278" w:rsidP="008033FD">
            <w:pPr>
              <w:pStyle w:val="1Text"/>
              <w:rPr>
                <w:rFonts w:ascii="Arial Narrow" w:hAnsi="Arial Narrow"/>
              </w:rPr>
            </w:pPr>
            <w:r w:rsidRPr="007913A7">
              <w:rPr>
                <w:rFonts w:ascii="Arial Narrow" w:hAnsi="Arial Narrow"/>
                <w:shd w:val="clear" w:color="auto" w:fill="FFFF99"/>
              </w:rPr>
              <w:fldChar w:fldCharType="begin"/>
            </w:r>
            <w:r w:rsidRPr="007913A7">
              <w:rPr>
                <w:rFonts w:ascii="Arial Narrow" w:hAnsi="Arial Narrow"/>
                <w:shd w:val="clear" w:color="auto" w:fill="FFFF99"/>
              </w:rPr>
              <w:instrText xml:space="preserve"> FORMTEXT </w:instrText>
            </w:r>
            <w:r w:rsidRPr="007913A7">
              <w:rPr>
                <w:rFonts w:ascii="Arial Narrow" w:hAnsi="Arial Narrow"/>
                <w:shd w:val="clear" w:color="auto" w:fill="FFFF99"/>
              </w:rPr>
              <w:fldChar w:fldCharType="separate"/>
            </w:r>
            <w:r>
              <w:rPr>
                <w:rFonts w:ascii="Arial Narrow" w:hAnsi="Arial Narrow"/>
                <w:shd w:val="clear" w:color="auto" w:fill="FFFF99"/>
              </w:rPr>
              <w:t>28</w:t>
            </w:r>
            <w:r w:rsidRPr="008033FD">
              <w:rPr>
                <w:rFonts w:ascii="Arial Narrow" w:hAnsi="Arial Narrow"/>
                <w:shd w:val="clear" w:color="auto" w:fill="FFFF99"/>
                <w:vertAlign w:val="superscript"/>
              </w:rPr>
              <w:t>th</w:t>
            </w:r>
            <w:r>
              <w:rPr>
                <w:rFonts w:ascii="Arial Narrow" w:hAnsi="Arial Narrow"/>
                <w:shd w:val="clear" w:color="auto" w:fill="FFFF99"/>
              </w:rPr>
              <w:t xml:space="preserve"> November 2016</w:t>
            </w:r>
            <w:r w:rsidRPr="007913A7">
              <w:rPr>
                <w:rFonts w:ascii="Arial Narrow" w:hAnsi="Arial Narrow"/>
                <w:shd w:val="clear" w:color="auto" w:fill="FFFF99"/>
              </w:rPr>
              <w:fldChar w:fldCharType="end"/>
            </w:r>
          </w:p>
        </w:tc>
        <w:tc>
          <w:tcPr>
            <w:tcW w:w="0" w:type="dxa"/>
            <w:gridSpan w:val="0"/>
            <w:tcBorders>
              <w:tl2br w:val="none" w:sz="0" w:space="0" w:color="000000"/>
              <w:tr2bl w:val="none" w:sz="0" w:space="0" w:color="000000"/>
            </w:tcBorders>
            <w:shd w:val="clear" w:color="000000" w:fill="000000"/>
          </w:tcPr>
          <w:p w:rsidR="00284278" w:rsidRPr="0049303C" w:rsidRDefault="00284278" w:rsidP="006937B7">
            <w:pPr>
              <w:pStyle w:val="1Text"/>
            </w:pPr>
            <w:r w:rsidRPr="0049303C">
              <w:t>_</w:t>
            </w:r>
            <w:r>
              <w:t xml:space="preserve">Subject to review, monitoring and revision by: </w:t>
            </w:r>
          </w:p>
        </w:tc>
        <w:tc>
          <w:tcPr>
            <w:tcW w:w="0" w:type="dxa"/>
            <w:gridSpan w:val="0"/>
            <w:tcBorders>
              <w:tl2br w:val="none" w:sz="0" w:space="0" w:color="000000"/>
              <w:tr2bl w:val="none" w:sz="0" w:space="0" w:color="000000"/>
            </w:tcBorders>
            <w:shd w:val="clear" w:color="000000" w:fill="000000"/>
          </w:tcPr>
          <w:p w:rsidR="00284278" w:rsidRPr="007913A7" w:rsidRDefault="00284278" w:rsidP="008234B1">
            <w:pPr>
              <w:rPr>
                <w:rFonts w:ascii="Arial Narrow" w:hAnsi="Arial Narrow"/>
              </w:rPr>
            </w:pPr>
            <w:r w:rsidRPr="007913A7">
              <w:rPr>
                <w:rFonts w:ascii="Arial Narrow" w:hAnsi="Arial Narrow"/>
              </w:rPr>
              <w:fldChar w:fldCharType="begin"/>
            </w:r>
            <w:r w:rsidRPr="007913A7">
              <w:rPr>
                <w:rFonts w:ascii="Arial Narrow" w:hAnsi="Arial Narrow"/>
              </w:rPr>
              <w:instrText xml:space="preserve"> FORMTEXT </w:instrText>
            </w:r>
            <w:r w:rsidRPr="007913A7">
              <w:rPr>
                <w:rFonts w:ascii="Arial Narrow" w:hAnsi="Arial Narrow"/>
              </w:rPr>
              <w:fldChar w:fldCharType="separate"/>
            </w:r>
            <w:r>
              <w:rPr>
                <w:rFonts w:ascii="Arial Narrow" w:hAnsi="Arial Narrow"/>
              </w:rPr>
              <w:t>Guy Jones and Board</w:t>
            </w:r>
            <w:r>
              <w:rPr>
                <w:rFonts w:ascii="Arial Narrow" w:hAnsi="Arial Narrow"/>
                <w:noProof/>
              </w:rPr>
              <w:t xml:space="preserve"> </w:t>
            </w:r>
            <w:r w:rsidRPr="007913A7">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Default="00284278" w:rsidP="006937B7">
            <w:pPr>
              <w:pStyle w:val="1Text"/>
            </w:pPr>
            <w:r>
              <w:t xml:space="preserve">Every: </w:t>
            </w:r>
          </w:p>
        </w:tc>
        <w:tc>
          <w:tcPr>
            <w:tcW w:w="0" w:type="dxa"/>
            <w:gridSpan w:val="0"/>
            <w:tcBorders>
              <w:tl2br w:val="none" w:sz="0" w:space="0" w:color="000000"/>
              <w:tr2bl w:val="none" w:sz="0" w:space="0" w:color="000000"/>
            </w:tcBorders>
            <w:shd w:val="clear" w:color="000000" w:fill="000000"/>
          </w:tcPr>
          <w:p w:rsidR="00284278" w:rsidRPr="007913A7" w:rsidRDefault="00284278" w:rsidP="006D7AAA">
            <w:pPr>
              <w:pStyle w:val="1Text"/>
              <w:rPr>
                <w:rFonts w:ascii="Arial Narrow" w:hAnsi="Arial Narrow"/>
              </w:rPr>
            </w:pPr>
            <w:r w:rsidRPr="007913A7">
              <w:rPr>
                <w:rFonts w:ascii="Arial Narrow" w:hAnsi="Arial Narrow"/>
              </w:rPr>
              <w:fldChar w:fldCharType="begin"/>
            </w:r>
            <w:r w:rsidRPr="007913A7">
              <w:rPr>
                <w:rFonts w:ascii="Arial Narrow" w:hAnsi="Arial Narrow"/>
              </w:rPr>
              <w:instrText xml:space="preserve"> FORMTEXT </w:instrText>
            </w:r>
            <w:r w:rsidRPr="007913A7">
              <w:rPr>
                <w:rFonts w:ascii="Arial Narrow" w:hAnsi="Arial Narrow"/>
              </w:rPr>
              <w:fldChar w:fldCharType="separate"/>
            </w:r>
            <w:r>
              <w:rPr>
                <w:rFonts w:ascii="Arial Narrow" w:hAnsi="Arial Narrow"/>
                <w:noProof/>
              </w:rPr>
              <w:t xml:space="preserve">12 </w:t>
            </w:r>
            <w:r w:rsidRPr="007913A7">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Default="00284278" w:rsidP="006937B7">
            <w:pPr>
              <w:pStyle w:val="1Text"/>
            </w:pPr>
            <w:r>
              <w:t>months or sooner if work activity changes</w:t>
            </w:r>
          </w:p>
        </w:tc>
      </w:tr>
    </w:tbl>
    <w:p w:rsidR="00284278" w:rsidRDefault="00284278" w:rsidP="00BC36A3">
      <w:r w:rsidRPr="0049303C">
        <w:t>_</w:t>
      </w:r>
    </w:p>
    <w:p w:rsidR="00284278" w:rsidRDefault="00284278" w:rsidP="00BC36A3">
      <w:r>
        <w:t xml:space="preserve">  Employers with five or more employees should have a written health and safety policy and risk assessment.</w:t>
      </w:r>
    </w:p>
    <w:p w:rsidR="00284278" w:rsidRDefault="00284278" w:rsidP="00BC36A3">
      <w:pPr>
        <w:rPr>
          <w:szCs w:val="18"/>
        </w:rPr>
      </w:pPr>
      <w:r>
        <w:rPr>
          <w:szCs w:val="18"/>
        </w:rPr>
        <w:t xml:space="preserve">  For further information and to view our example health and safety policy go to </w:t>
      </w:r>
      <w:hyperlink r:id="rId10" w:history="1">
        <w:r w:rsidRPr="00B72F4B">
          <w:rPr>
            <w:rStyle w:val="Hyperlink"/>
            <w:szCs w:val="18"/>
          </w:rPr>
          <w:t>www.hse.gov.uk/risk</w:t>
        </w:r>
      </w:hyperlink>
      <w:r>
        <w:rPr>
          <w:szCs w:val="18"/>
        </w:rPr>
        <w:t xml:space="preserve">                                                                                                                                                                    </w:t>
      </w:r>
    </w:p>
    <w:p w:rsidR="00284278" w:rsidRDefault="00284278" w:rsidP="00BC36A3">
      <w:pPr>
        <w:rPr>
          <w:szCs w:val="18"/>
        </w:rPr>
      </w:pPr>
      <w:r>
        <w:rPr>
          <w:szCs w:val="18"/>
        </w:rPr>
        <w:t xml:space="preserve">  For advice and support contact HSE Infoline Tel: 0845 345 0055 or e-mail: </w:t>
      </w:r>
      <w:hyperlink r:id="rId11" w:history="1">
        <w:r w:rsidRPr="00EE3FA5">
          <w:rPr>
            <w:rStyle w:val="Hyperlink"/>
            <w:rFonts w:cs="Arial"/>
            <w:iCs/>
          </w:rPr>
          <w:t>hse.infoline@connaught.plc.uk</w:t>
        </w:r>
      </w:hyperlink>
      <w:r>
        <w:rPr>
          <w:szCs w:val="18"/>
        </w:rPr>
        <w:t xml:space="preserve">. </w:t>
      </w:r>
    </w:p>
    <w:p w:rsidR="00284278" w:rsidRDefault="00284278" w:rsidP="00BC36A3">
      <w:r>
        <w:t xml:space="preserve">  Combined risk assessment and policy template published by the Health and Safety Executive 09/09</w:t>
      </w:r>
    </w:p>
    <w:p w:rsidR="00284278" w:rsidRDefault="00284278">
      <w:pPr>
        <w:rPr>
          <w:szCs w:val="18"/>
        </w:rPr>
      </w:pPr>
    </w:p>
    <w:p w:rsidR="00284278" w:rsidRDefault="00284278">
      <w:pPr>
        <w:rPr>
          <w:szCs w:val="18"/>
        </w:rPr>
      </w:pPr>
      <w:r>
        <w:rPr>
          <w:noProof/>
          <w:lang w:val="en-GB" w:eastAsia="en-GB"/>
        </w:rPr>
        <w:pict>
          <v:rect id="_x0000_s1028" style="position:absolute;margin-left:-.1pt;margin-top:-.05pt;width:843.5pt;height:85.5pt;z-index:-251657216;mso-position-horizontal-relative:page;mso-position-vertical-relative:page" fillcolor="#008c44" stroked="f" strokecolor="fuchsia">
            <v:textbox style="mso-next-textbox:#_x0000_s1028">
              <w:txbxContent>
                <w:p w:rsidR="00284278" w:rsidRDefault="00284278" w:rsidP="002C349E">
                  <w:pPr>
                    <w:rPr>
                      <w:sz w:val="44"/>
                      <w:szCs w:val="44"/>
                    </w:rPr>
                  </w:pPr>
                </w:p>
                <w:p w:rsidR="00284278" w:rsidRPr="00C27DDC" w:rsidRDefault="00284278"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v:rect>
        </w:pict>
      </w:r>
    </w:p>
    <w:p w:rsidR="00284278" w:rsidRDefault="00284278" w:rsidP="00C27DDC">
      <w:pPr>
        <w:autoSpaceDE w:val="0"/>
        <w:autoSpaceDN w:val="0"/>
        <w:adjustRightInd w:val="0"/>
        <w:spacing w:line="240" w:lineRule="auto"/>
        <w:rPr>
          <w:rFonts w:ascii="HelveticaNeue-Light" w:hAnsi="HelveticaNeue-Light" w:cs="HelveticaNeue-Light"/>
          <w:b/>
          <w:color w:val="000000"/>
          <w:sz w:val="20"/>
          <w:szCs w:val="20"/>
          <w:lang w:val="en-GB" w:eastAsia="en-GB"/>
        </w:rPr>
      </w:pPr>
    </w:p>
    <w:p w:rsidR="00284278" w:rsidRDefault="00284278" w:rsidP="00C27DDC">
      <w:pPr>
        <w:autoSpaceDE w:val="0"/>
        <w:autoSpaceDN w:val="0"/>
        <w:adjustRightInd w:val="0"/>
        <w:spacing w:line="240" w:lineRule="auto"/>
        <w:ind w:left="142"/>
        <w:rPr>
          <w:rFonts w:ascii="HelveticaNeue-Light" w:hAnsi="HelveticaNeue-Light" w:cs="HelveticaNeue-Light"/>
          <w:b/>
          <w:color w:val="000000"/>
          <w:sz w:val="20"/>
          <w:szCs w:val="20"/>
          <w:lang w:val="en-GB" w:eastAsia="en-GB"/>
        </w:rPr>
      </w:pPr>
    </w:p>
    <w:p w:rsidR="00284278" w:rsidRPr="002420D9" w:rsidRDefault="00284278" w:rsidP="00C27DDC">
      <w:pPr>
        <w:autoSpaceDE w:val="0"/>
        <w:autoSpaceDN w:val="0"/>
        <w:adjustRightInd w:val="0"/>
        <w:spacing w:line="240" w:lineRule="auto"/>
        <w:ind w:left="142"/>
        <w:rPr>
          <w:b/>
        </w:rPr>
      </w:pPr>
      <w:r w:rsidRPr="002420D9">
        <w:rPr>
          <w:rFonts w:ascii="HelveticaNeue-Light" w:hAnsi="HelveticaNeue-Light" w:cs="HelveticaNeue-Light"/>
          <w:b/>
          <w:color w:val="000000"/>
          <w:sz w:val="20"/>
          <w:szCs w:val="20"/>
          <w:lang w:val="en-GB" w:eastAsia="en-GB"/>
        </w:rPr>
        <w:t>All employers must conduct a risk assessment. Employers with five or more employees have to record the significant findings of their risk assessment</w:t>
      </w:r>
      <w:r>
        <w:rPr>
          <w:rFonts w:ascii="HelveticaNeue-Light" w:hAnsi="HelveticaNeue-Light" w:cs="HelveticaNeue-Light"/>
          <w:b/>
          <w:color w:val="000000"/>
          <w:sz w:val="20"/>
          <w:szCs w:val="20"/>
          <w:lang w:val="en-GB" w:eastAsia="en-GB"/>
        </w:rPr>
        <w:t>.</w:t>
      </w:r>
    </w:p>
    <w:p w:rsidR="00284278" w:rsidRDefault="00284278" w:rsidP="00C27DDC">
      <w:pPr>
        <w:ind w:left="142"/>
      </w:pPr>
    </w:p>
    <w:p w:rsidR="00284278" w:rsidRPr="006D73D5" w:rsidRDefault="00284278"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12" w:history="1">
        <w:r w:rsidRPr="000901A3">
          <w:rPr>
            <w:b/>
            <w:color w:val="0000FF"/>
            <w:u w:val="single"/>
          </w:rPr>
          <w:t>www.hse.gov.uk/risk/casestudies</w:t>
        </w:r>
      </w:hyperlink>
      <w:r>
        <w:rPr>
          <w:b/>
          <w:color w:val="0000FF"/>
        </w:rPr>
        <w:t>).</w:t>
      </w:r>
      <w:r w:rsidRPr="006D73D5">
        <w:rPr>
          <w:b/>
        </w:rPr>
        <w:t xml:space="preserve"> </w:t>
      </w:r>
      <w:r>
        <w:rPr>
          <w:b/>
        </w:rPr>
        <w:t>S</w:t>
      </w:r>
      <w:r w:rsidRPr="006D73D5">
        <w:rPr>
          <w:b/>
        </w:rPr>
        <w:t xml:space="preserve">imply choose the example closest to your business. </w:t>
      </w:r>
    </w:p>
    <w:p w:rsidR="00284278" w:rsidRPr="002B2FC0" w:rsidRDefault="00284278"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color w:val="auto"/>
          <w:sz w:val="24"/>
          <w:szCs w:val="24"/>
          <w:shd w:val="clear" w:color="auto" w:fill="FFFF99"/>
        </w:rPr>
        <w:t xml:space="preserve"> </w:t>
      </w:r>
      <w:r w:rsidRPr="002B2FC0">
        <w:rPr>
          <w:color w:val="auto"/>
          <w:shd w:val="clear" w:color="auto" w:fill="FFFF99"/>
        </w:rPr>
        <w:t xml:space="preserve"> </w:t>
      </w:r>
      <w:r w:rsidRPr="002B2FC0">
        <w:rPr>
          <w:rFonts w:ascii="Arial Narrow Bold" w:hAnsi="Arial Narrow Bold"/>
          <w:b/>
          <w:color w:val="auto"/>
          <w:sz w:val="24"/>
          <w:shd w:val="clear" w:color="auto" w:fill="FFFF99"/>
        </w:rPr>
        <w:fldChar w:fldCharType="begin"/>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fldChar w:fldCharType="separate"/>
      </w:r>
      <w:r>
        <w:rPr>
          <w:rFonts w:ascii="Arial Narrow Bold" w:hAnsi="Arial Narrow Bold"/>
          <w:b/>
          <w:noProof/>
          <w:color w:val="auto"/>
          <w:sz w:val="24"/>
          <w:shd w:val="clear" w:color="auto" w:fill="FFFF99"/>
        </w:rPr>
        <w:t>Hothouse Theatre</w:t>
      </w:r>
      <w:r w:rsidRPr="002B2FC0">
        <w:rPr>
          <w:rFonts w:ascii="Arial Narrow Bold" w:hAnsi="Arial Narrow Bold"/>
          <w:b/>
          <w:color w:val="auto"/>
          <w:sz w:val="24"/>
          <w:shd w:val="clear" w:color="auto" w:fill="FFFF99"/>
        </w:rPr>
        <w:fldChar w:fldCharType="end"/>
      </w:r>
    </w:p>
    <w:tbl>
      <w:tblPr>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tr w:rsidR="00284278" w:rsidRPr="004E4B70">
        <w:tblPrEx>
          <w:tblCellMar>
            <w:top w:w="0" w:type="dxa"/>
            <w:left w:w="0" w:type="dxa"/>
            <w:bottom w:w="0" w:type="dxa"/>
            <w:right w:w="0" w:type="dxa"/>
          </w:tblCellMar>
        </w:tblPrEx>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b/>
              </w:rPr>
            </w:pPr>
            <w:r w:rsidRPr="00FF25F6">
              <w:rPr>
                <w:rFonts w:cs="Arial"/>
                <w:b/>
              </w:rPr>
              <w:t>What are the hazards?</w:t>
            </w:r>
          </w:p>
          <w:p w:rsidR="00284278" w:rsidRPr="00FF25F6" w:rsidRDefault="00284278" w:rsidP="009D19A5">
            <w:pPr>
              <w:pStyle w:val="1Text"/>
              <w:rPr>
                <w:rFonts w:cs="Arial"/>
                <w:b/>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b/>
              </w:rPr>
            </w:pPr>
            <w:r w:rsidRPr="00FF25F6">
              <w:rPr>
                <w:rFonts w:cs="Arial"/>
                <w:b/>
              </w:rPr>
              <w:t>Who might be harmed and how?</w:t>
            </w:r>
          </w:p>
          <w:p w:rsidR="00284278" w:rsidRPr="00FF25F6" w:rsidRDefault="00284278" w:rsidP="009D19A5">
            <w:pPr>
              <w:pStyle w:val="1Text"/>
              <w:rPr>
                <w:rFonts w:cs="Arial"/>
                <w:b/>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b/>
              </w:rPr>
            </w:pPr>
            <w:r w:rsidRPr="00FF25F6">
              <w:rPr>
                <w:rFonts w:cs="Arial"/>
                <w:b/>
              </w:rPr>
              <w:t>What are you already doing?</w:t>
            </w:r>
          </w:p>
          <w:p w:rsidR="00284278" w:rsidRPr="00FF25F6" w:rsidRDefault="00284278" w:rsidP="009D19A5">
            <w:pPr>
              <w:pStyle w:val="1Text"/>
              <w:rPr>
                <w:rFonts w:cs="Arial"/>
                <w:b/>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b/>
              </w:rPr>
            </w:pPr>
            <w:r w:rsidRPr="00FF25F6">
              <w:rPr>
                <w:rFonts w:cs="Arial"/>
                <w:b/>
              </w:rPr>
              <w:t>What further action is necessary?</w:t>
            </w:r>
          </w:p>
          <w:p w:rsidR="00284278" w:rsidRPr="00FF25F6" w:rsidRDefault="00284278" w:rsidP="009D19A5">
            <w:pPr>
              <w:pStyle w:val="1Text"/>
              <w:rPr>
                <w:rFonts w:cs="Arial"/>
                <w:b/>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b/>
              </w:rPr>
            </w:pPr>
            <w:r w:rsidRPr="00FF25F6">
              <w:rPr>
                <w:rFonts w:cs="Arial"/>
                <w:b/>
              </w:rPr>
              <w:t>Action by who?</w:t>
            </w:r>
          </w:p>
          <w:p w:rsidR="00284278" w:rsidRPr="00FF25F6" w:rsidRDefault="00284278" w:rsidP="009D19A5">
            <w:pPr>
              <w:pStyle w:val="1Text"/>
              <w:rPr>
                <w:rFonts w:cs="Arial"/>
                <w:b/>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b/>
              </w:rPr>
            </w:pPr>
            <w:r w:rsidRPr="00FF25F6">
              <w:rPr>
                <w:rFonts w:cs="Arial"/>
                <w:b/>
              </w:rPr>
              <w:t>Action by when?</w:t>
            </w:r>
          </w:p>
          <w:p w:rsidR="00284278" w:rsidRPr="00FF25F6" w:rsidRDefault="00284278" w:rsidP="009D19A5">
            <w:pPr>
              <w:pStyle w:val="1Text"/>
              <w:rPr>
                <w:rFonts w:cs="Arial"/>
                <w:b/>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b/>
              </w:rPr>
            </w:pPr>
            <w:r w:rsidRPr="00FF25F6">
              <w:rPr>
                <w:rFonts w:cs="Arial"/>
                <w:b/>
              </w:rPr>
              <w:t>Done</w:t>
            </w:r>
          </w:p>
          <w:p w:rsidR="00284278" w:rsidRPr="00FF25F6" w:rsidRDefault="00284278" w:rsidP="009D19A5">
            <w:pPr>
              <w:pStyle w:val="1Text"/>
              <w:rPr>
                <w:rFonts w:cs="Arial"/>
                <w:b/>
              </w:rPr>
            </w:pPr>
          </w:p>
        </w:tc>
        <w:tc>
          <w:tcPr>
            <w:tcW w:w="0" w:type="dxa"/>
            <w:gridSpan w:val="0"/>
            <w:tcBorders>
              <w:tl2br w:val="none" w:sz="0" w:space="0" w:color="000000"/>
              <w:tr2bl w:val="none" w:sz="0" w:space="0" w:color="000000"/>
            </w:tcBorders>
            <w:shd w:val="clear" w:color="000000" w:fill="000000"/>
          </w:tcPr>
          <w:p w:rsidR="00284278" w:rsidRPr="00FF25F6" w:rsidRDefault="00284278" w:rsidP="008D1B39">
            <w:pPr>
              <w:pStyle w:val="1Text"/>
              <w:keepNext/>
              <w:keepLines/>
              <w:outlineLvl w:val="0"/>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rPr>
            </w:pPr>
            <w:bookmarkStart w:id="2" w:name="_Hlk264467094"/>
            <w:r w:rsidRPr="00FF25F6">
              <w:rPr>
                <w:rFonts w:cs="Arial"/>
              </w:rPr>
              <w:t>Slips and trips</w:t>
            </w: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rPr>
            </w:pPr>
            <w:r w:rsidRPr="00FF25F6">
              <w:rPr>
                <w:rFonts w:cs="Arial"/>
              </w:rPr>
              <w:t>Staff and visitors may be injured if they trip over objects or slip on spillages.</w:t>
            </w: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rPr>
            </w:pPr>
            <w:r w:rsidRPr="00FF25F6">
              <w:rPr>
                <w:rFonts w:cs="Arial"/>
              </w:rPr>
              <w:t>General good housekeeping.</w:t>
            </w:r>
          </w:p>
          <w:p w:rsidR="00284278" w:rsidRPr="00FF25F6" w:rsidRDefault="00284278" w:rsidP="009D19A5">
            <w:pPr>
              <w:pStyle w:val="1Text"/>
              <w:rPr>
                <w:rFonts w:cs="Arial"/>
              </w:rPr>
            </w:pPr>
            <w:r w:rsidRPr="00FF25F6">
              <w:rPr>
                <w:rFonts w:cs="Arial"/>
              </w:rPr>
              <w:t>All areas well lit, including stairs.</w:t>
            </w:r>
          </w:p>
          <w:p w:rsidR="00284278" w:rsidRPr="00FF25F6" w:rsidRDefault="00284278" w:rsidP="009D19A5">
            <w:pPr>
              <w:pStyle w:val="1Text"/>
              <w:rPr>
                <w:rFonts w:cs="Arial"/>
              </w:rPr>
            </w:pPr>
            <w:r w:rsidRPr="00FF25F6">
              <w:rPr>
                <w:rFonts w:cs="Arial"/>
              </w:rPr>
              <w:t>No trailing leads or cables.</w:t>
            </w:r>
          </w:p>
          <w:p w:rsidR="00284278" w:rsidRPr="00FF25F6" w:rsidRDefault="00284278" w:rsidP="009D19A5">
            <w:pPr>
              <w:pStyle w:val="1Text"/>
              <w:rPr>
                <w:rFonts w:cs="Arial"/>
              </w:rPr>
            </w:pPr>
            <w:r w:rsidRPr="00FF25F6">
              <w:rPr>
                <w:rFonts w:cs="Arial"/>
              </w:rPr>
              <w:t xml:space="preserve">Staff keep work areas clear, eg no boxes </w:t>
            </w:r>
            <w:r w:rsidRPr="00FF25F6">
              <w:rPr>
                <w:rFonts w:cs="Arial"/>
              </w:rPr>
              <w:br/>
              <w:t xml:space="preserve">left in walkways, deliveries stored immediately, offices cleaned each evening.   </w:t>
            </w: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rPr>
            </w:pPr>
            <w:r w:rsidRPr="00FF25F6">
              <w:rPr>
                <w:rFonts w:cs="Arial"/>
              </w:rPr>
              <w:t xml:space="preserve">Better housekeeping in staff kitchen </w:t>
            </w:r>
          </w:p>
          <w:p w:rsidR="00284278" w:rsidRPr="00FF25F6" w:rsidRDefault="00284278" w:rsidP="009D19A5">
            <w:pPr>
              <w:pStyle w:val="1Text"/>
              <w:rPr>
                <w:rFonts w:cs="Arial"/>
              </w:rPr>
            </w:pPr>
            <w:r w:rsidRPr="00FF25F6">
              <w:rPr>
                <w:rFonts w:cs="Arial"/>
              </w:rPr>
              <w:t xml:space="preserve">        needed, eg on spills.</w:t>
            </w:r>
          </w:p>
          <w:p w:rsidR="00284278" w:rsidRPr="00FF25F6" w:rsidRDefault="00284278" w:rsidP="009D19A5">
            <w:pPr>
              <w:pStyle w:val="1Text"/>
              <w:rPr>
                <w:rFonts w:cs="Arial"/>
              </w:rPr>
            </w:pPr>
          </w:p>
          <w:p w:rsidR="00284278" w:rsidRPr="00FF25F6" w:rsidRDefault="00284278" w:rsidP="009D19A5">
            <w:pPr>
              <w:pStyle w:val="1Text"/>
              <w:rPr>
                <w:rFonts w:cs="Arial"/>
              </w:rPr>
            </w:pPr>
            <w:r w:rsidRPr="00FF25F6">
              <w:rPr>
                <w:rFonts w:cs="Arial"/>
              </w:rPr>
              <w:t>Arrange for loose carpet tile on second floor to be repaired/replaced.</w:t>
            </w:r>
          </w:p>
          <w:p w:rsidR="00284278" w:rsidRPr="00FF25F6" w:rsidRDefault="00284278" w:rsidP="009D19A5">
            <w:pPr>
              <w:pStyle w:val="1Text"/>
              <w:rPr>
                <w:rFonts w:cs="Arial"/>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rPr>
            </w:pPr>
            <w:r w:rsidRPr="00FF25F6">
              <w:rPr>
                <w:rFonts w:cs="Arial"/>
              </w:rPr>
              <w:t>All staff, supervisor to monitor</w:t>
            </w:r>
          </w:p>
          <w:p w:rsidR="00284278" w:rsidRPr="00FF25F6" w:rsidRDefault="00284278" w:rsidP="009D19A5">
            <w:pPr>
              <w:pStyle w:val="1Text"/>
              <w:rPr>
                <w:rFonts w:cs="Arial"/>
              </w:rPr>
            </w:pPr>
          </w:p>
          <w:p w:rsidR="00284278" w:rsidRPr="00FF25F6" w:rsidRDefault="00284278" w:rsidP="009D19A5">
            <w:pPr>
              <w:pStyle w:val="1Text"/>
              <w:rPr>
                <w:rFonts w:cs="Arial"/>
              </w:rPr>
            </w:pPr>
            <w:r w:rsidRPr="00FF25F6">
              <w:rPr>
                <w:rFonts w:cs="Arial"/>
              </w:rPr>
              <w:t>Manager</w:t>
            </w:r>
          </w:p>
          <w:p w:rsidR="00284278" w:rsidRPr="00FF25F6" w:rsidRDefault="00284278" w:rsidP="009D19A5">
            <w:pPr>
              <w:pStyle w:val="1Text"/>
              <w:rPr>
                <w:rFonts w:cs="Arial"/>
              </w:rPr>
            </w:pP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rPr>
            </w:pPr>
            <w:r w:rsidRPr="00FF25F6">
              <w:rPr>
                <w:rFonts w:cs="Arial"/>
              </w:rPr>
              <w:t>From now on</w:t>
            </w:r>
          </w:p>
          <w:p w:rsidR="00284278" w:rsidRPr="00FF25F6" w:rsidRDefault="00284278" w:rsidP="009D19A5">
            <w:pPr>
              <w:pStyle w:val="1Text"/>
              <w:rPr>
                <w:rFonts w:cs="Arial"/>
              </w:rPr>
            </w:pPr>
          </w:p>
          <w:p w:rsidR="00284278" w:rsidRPr="00FF25F6" w:rsidRDefault="00284278" w:rsidP="009D19A5">
            <w:pPr>
              <w:pStyle w:val="1Text"/>
              <w:rPr>
                <w:rFonts w:cs="Arial"/>
              </w:rPr>
            </w:pPr>
            <w:r w:rsidRPr="00FF25F6">
              <w:rPr>
                <w:rFonts w:cs="Arial"/>
              </w:rPr>
              <w:t>01/10/07</w:t>
            </w:r>
          </w:p>
        </w:tc>
        <w:tc>
          <w:tcPr>
            <w:tcW w:w="0" w:type="dxa"/>
            <w:gridSpan w:val="0"/>
            <w:tcBorders>
              <w:tl2br w:val="none" w:sz="0" w:space="0" w:color="000000"/>
              <w:tr2bl w:val="none" w:sz="0" w:space="0" w:color="000000"/>
            </w:tcBorders>
            <w:shd w:val="clear" w:color="000000" w:fill="000000"/>
          </w:tcPr>
          <w:p w:rsidR="00284278" w:rsidRPr="00FF25F6" w:rsidRDefault="00284278" w:rsidP="009D19A5">
            <w:pPr>
              <w:pStyle w:val="1Text"/>
              <w:rPr>
                <w:rFonts w:cs="Arial"/>
              </w:rPr>
            </w:pPr>
            <w:r w:rsidRPr="00FF25F6">
              <w:rPr>
                <w:rFonts w:cs="Arial"/>
              </w:rPr>
              <w:t>01/10/07</w:t>
            </w:r>
          </w:p>
          <w:p w:rsidR="00284278" w:rsidRPr="00FF25F6" w:rsidRDefault="00284278" w:rsidP="009D19A5">
            <w:pPr>
              <w:pStyle w:val="1Text"/>
              <w:rPr>
                <w:rFonts w:cs="Arial"/>
              </w:rPr>
            </w:pPr>
          </w:p>
          <w:p w:rsidR="00284278" w:rsidRPr="00FF25F6" w:rsidRDefault="00284278" w:rsidP="009D19A5">
            <w:pPr>
              <w:pStyle w:val="1Text"/>
              <w:rPr>
                <w:rFonts w:cs="Arial"/>
              </w:rPr>
            </w:pPr>
          </w:p>
          <w:p w:rsidR="00284278" w:rsidRPr="00FF25F6" w:rsidRDefault="00284278" w:rsidP="009D19A5">
            <w:pPr>
              <w:pStyle w:val="1Text"/>
              <w:rPr>
                <w:rFonts w:cs="Arial"/>
              </w:rPr>
            </w:pPr>
            <w:r w:rsidRPr="00FF25F6">
              <w:rPr>
                <w:rFonts w:cs="Arial"/>
              </w:rPr>
              <w:t>01/10/07</w:t>
            </w:r>
          </w:p>
        </w:tc>
        <w:tc>
          <w:tcPr>
            <w:tcW w:w="0" w:type="dxa"/>
            <w:gridSpan w:val="0"/>
            <w:tcBorders>
              <w:tl2br w:val="none" w:sz="0" w:space="0" w:color="000000"/>
              <w:tr2bl w:val="none" w:sz="0" w:space="0" w:color="000000"/>
            </w:tcBorders>
            <w:shd w:val="clear" w:color="000000" w:fill="000000"/>
          </w:tcPr>
          <w:p w:rsidR="00284278" w:rsidRPr="00FF25F6" w:rsidRDefault="00284278" w:rsidP="008D1B39">
            <w:pPr>
              <w:pStyle w:val="1Text"/>
              <w:keepNext/>
              <w:keepLines/>
              <w:outlineLvl w:val="8"/>
            </w:pPr>
          </w:p>
        </w:tc>
        <w:bookmarkEnd w:id="2"/>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L</w:t>
            </w:r>
            <w:r>
              <w:rPr>
                <w:rFonts w:ascii="Arial Narrow" w:eastAsia="Arial Unicode MS" w:hAnsi="Arial Unicode MS" w:cs="Arial Unicode MS"/>
              </w:rPr>
              <w:t xml:space="preserve">one Working </w:t>
            </w:r>
            <w:r w:rsidRPr="004E4B70">
              <w:rPr>
                <w:rFonts w:ascii="Arial Narrow" w:hAnsi="Arial Narrow"/>
              </w:rPr>
              <w:fldChar w:fldCharType="end"/>
            </w:r>
          </w:p>
          <w:p w:rsidR="00284278" w:rsidRPr="004E4B70" w:rsidRDefault="00284278" w:rsidP="004E4B70">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Staff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 xml:space="preserve">Staff always accompanied by Co-ordinator. Co-ordinator does lone work. He risk assesses all venues, inside and out, has an alarm, fully charged mobile and informs line manager of visit and safe return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No other actions required unless staff lone work. They are then to be briefed on safe working practices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Guy Jones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 xml:space="preserve">When required if staff lone work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When required if staff lone work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8D1B39">
            <w:pPr>
              <w:pStyle w:val="1Text"/>
              <w:keepLines/>
              <w:outlineLvl w:val="0"/>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Manual Handling of Equipment </w:t>
            </w:r>
            <w:r w:rsidRPr="004E4B70">
              <w:rPr>
                <w:rFonts w:ascii="Arial Narrow" w:hAnsi="Arial Narrow"/>
              </w:rPr>
              <w:fldChar w:fldCharType="end"/>
            </w:r>
          </w:p>
          <w:p w:rsidR="00284278" w:rsidRPr="004E4B70" w:rsidRDefault="00284278" w:rsidP="004E4B70">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 xml:space="preserve">Staff </w:t>
            </w:r>
            <w:r>
              <w:rPr>
                <w:rFonts w:ascii="Arial Narrow" w:eastAsia="Arial Unicode MS" w:hAnsi="Arial Unicode MS" w:cs="Arial Unicode MS"/>
              </w:rPr>
              <w:t xml:space="preserve">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Equipment set up under instruction of Co-ordinator using safe management systems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Moving and handling training to be provided </w:t>
            </w:r>
            <w:r w:rsidRPr="004E4B70">
              <w:rPr>
                <w:rFonts w:ascii="Arial Narrow" w:hAnsi="Arial Narrow"/>
              </w:rPr>
              <w:fldChar w:fldCharType="end"/>
            </w:r>
          </w:p>
        </w:tc>
        <w:tc>
          <w:tcPr>
            <w:tcW w:w="0" w:type="dxa"/>
            <w:gridSpan w:val="0"/>
            <w:tcBorders>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Guy Jones </w:t>
            </w:r>
            <w:r w:rsidRPr="004E4B70">
              <w:rPr>
                <w:rFonts w:ascii="Arial Narrow" w:hAnsi="Arial Narrow"/>
              </w:rPr>
              <w:fldChar w:fldCharType="end"/>
            </w:r>
          </w:p>
        </w:tc>
        <w:tc>
          <w:tcPr>
            <w:gridSpan w:val="0"/>
          </w:tcPr>
          <w:p w:rsidR="00284278" w:rsidRPr="004E4B70" w:rsidRDefault="00284278" w:rsidP="008234B1">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Ongoing</w:t>
            </w:r>
            <w:r w:rsidRPr="004E4B70">
              <w:rPr>
                <w:rFonts w:ascii="Arial Narrow" w:hAnsi="Arial Narrow"/>
              </w:rPr>
              <w:fldChar w:fldCharType="end"/>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7A4C60">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4E4B70">
              <w:rPr>
                <w:rFonts w:ascii="Arial Narrow" w:hAnsi="Arial Narrow"/>
              </w:rPr>
              <w:fldChar w:fldCharType="end"/>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8D1B39">
            <w:pPr>
              <w:pStyle w:val="1Text"/>
              <w:keepLines/>
              <w:outlineLvl w:val="0"/>
              <w:rPr>
                <w:rFonts w:ascii="Arial Narrow" w:hAnsi="Arial Narrow"/>
              </w:rPr>
            </w:pP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Computer useage </w:t>
            </w:r>
            <w:r w:rsidRPr="004E4B70">
              <w:rPr>
                <w:rFonts w:ascii="Arial Narrow" w:hAnsi="Arial Narrow"/>
              </w:rPr>
              <w:fldChar w:fldCharType="end"/>
            </w:r>
          </w:p>
          <w:p w:rsidR="00284278" w:rsidRPr="004E4B70" w:rsidRDefault="00284278" w:rsidP="004E4B70">
            <w:pPr>
              <w:pStyle w:val="1Text"/>
              <w:rPr>
                <w:rFonts w:ascii="Arial Narrow" w:hAnsi="Arial Narrow"/>
              </w:rPr>
            </w:pP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Co-ordinator and s</w:t>
            </w:r>
            <w:r>
              <w:rPr>
                <w:rFonts w:ascii="Arial Narrow" w:eastAsia="Arial Unicode MS" w:hAnsi="Arial Unicode MS" w:cs="Arial Unicode MS"/>
              </w:rPr>
              <w:t>upervised acess  by young people aged 8 - 18</w:t>
            </w:r>
            <w:r w:rsidRPr="004E4B70">
              <w:rPr>
                <w:rFonts w:ascii="Arial Narrow" w:hAnsi="Arial Narrow"/>
              </w:rPr>
              <w:fldChar w:fldCharType="end"/>
            </w:r>
            <w:r w:rsidRPr="004E4B70">
              <w:rPr>
                <w:rFonts w:ascii="Arial Narrow" w:hAnsi="Arial Narrow"/>
              </w:rPr>
              <w:tab/>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8234B1">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 xml:space="preserve">Desk top assessment completed </w:t>
            </w:r>
            <w:r>
              <w:rPr>
                <w:rFonts w:ascii="Arial Narrow" w:eastAsia="Arial Unicode MS" w:hAnsi="Arial Unicode MS" w:cs="Arial Unicode MS"/>
              </w:rPr>
              <w:t xml:space="preserve"> </w:t>
            </w:r>
            <w:r w:rsidRPr="004E4B70">
              <w:rPr>
                <w:rFonts w:ascii="Arial Narrow" w:hAnsi="Arial Narrow"/>
              </w:rPr>
              <w:fldChar w:fldCharType="end"/>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8234B1">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Ongoing monitoring by Co-ordinator </w:t>
            </w:r>
            <w:r w:rsidRPr="004E4B70">
              <w:rPr>
                <w:rFonts w:ascii="Arial Narrow" w:hAnsi="Arial Narrow"/>
              </w:rPr>
              <w:fldChar w:fldCharType="end"/>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6D7AAA">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eastAsia="Arial Unicode MS" w:hAnsi="Arial Unicode MS" w:cs="Arial Unicode MS"/>
              </w:rPr>
              <w:t xml:space="preserve">Guy Jones </w:t>
            </w:r>
            <w:r w:rsidRPr="004E4B70">
              <w:rPr>
                <w:rFonts w:ascii="Arial Narrow" w:hAnsi="Arial Narrow"/>
              </w:rPr>
              <w:fldChar w:fldCharType="end"/>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8234B1">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Pr>
                <w:rFonts w:ascii="Arial Narrow" w:hAnsi="Arial Narrow"/>
              </w:rPr>
              <w:t>Ongoing</w:t>
            </w:r>
            <w:r>
              <w:rPr>
                <w:rFonts w:ascii="Arial Narrow" w:eastAsia="Arial Unicode MS" w:hAnsi="Arial Unicode MS" w:cs="Arial Unicode MS"/>
              </w:rPr>
              <w:t xml:space="preserve"> </w:t>
            </w:r>
            <w:r w:rsidRPr="004E4B70">
              <w:rPr>
                <w:rFonts w:ascii="Arial Narrow" w:hAnsi="Arial Narrow"/>
              </w:rPr>
              <w:fldChar w:fldCharType="end"/>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sidRPr="004E4B70">
              <w:rPr>
                <w:rFonts w:ascii="Arial Narrow" w:hAnsi="Arial Narrow"/>
              </w:rPr>
              <w:fldChar w:fldCharType="begin"/>
            </w:r>
            <w:r w:rsidRPr="004E4B70">
              <w:rPr>
                <w:rFonts w:ascii="Arial Narrow" w:hAnsi="Arial Narrow"/>
              </w:rPr>
              <w:instrText xml:space="preserve"> FORMTEXT </w:instrText>
            </w:r>
            <w:r w:rsidRPr="004E4B70">
              <w:rPr>
                <w:rFonts w:ascii="Arial Narrow" w:hAnsi="Arial Narrow"/>
              </w:rPr>
              <w:fldChar w:fldCharType="separate"/>
            </w:r>
            <w:r w:rsidRPr="004E4B70">
              <w:rPr>
                <w:rFonts w:ascii="Arial Narrow" w:eastAsia="Arial Unicode MS" w:hAnsi="Arial Unicode MS" w:cs="Arial Unicode MS" w:hint="eastAsia"/>
              </w:rPr>
              <w:t> </w:t>
            </w:r>
            <w:r w:rsidRPr="004E4B70">
              <w:rPr>
                <w:rFonts w:ascii="Arial Narrow" w:eastAsia="Arial Unicode MS" w:hAnsi="Arial Unicode MS" w:cs="Arial Unicode MS" w:hint="eastAsia"/>
              </w:rPr>
              <w:t> </w:t>
            </w:r>
            <w:r w:rsidRPr="004E4B70">
              <w:rPr>
                <w:rFonts w:ascii="Arial Narrow" w:eastAsia="Arial Unicode MS" w:hAnsi="Arial Unicode MS" w:cs="Arial Unicode MS" w:hint="eastAsia"/>
              </w:rPr>
              <w:t> </w:t>
            </w:r>
            <w:r w:rsidRPr="004E4B70">
              <w:rPr>
                <w:rFonts w:ascii="Arial Narrow" w:eastAsia="Arial Unicode MS" w:hAnsi="Arial Unicode MS" w:cs="Arial Unicode MS" w:hint="eastAsia"/>
              </w:rPr>
              <w:t> </w:t>
            </w:r>
            <w:r w:rsidRPr="004E4B70">
              <w:rPr>
                <w:rFonts w:ascii="Arial Narrow" w:eastAsia="Arial Unicode MS" w:hAnsi="Arial Unicode MS" w:cs="Arial Unicode MS" w:hint="eastAsia"/>
              </w:rPr>
              <w:t> </w:t>
            </w:r>
            <w:r w:rsidRPr="004E4B70">
              <w:rPr>
                <w:rFonts w:ascii="Arial Narrow" w:hAnsi="Arial Narrow"/>
              </w:rPr>
              <w:fldChar w:fldCharType="end"/>
            </w:r>
          </w:p>
        </w:tc>
      </w:tr>
    </w:tbl>
    <w:p w:rsidR="00284278" w:rsidRPr="004E4B70" w:rsidRDefault="00284278" w:rsidP="004E4B70">
      <w:pPr>
        <w:pStyle w:val="1Text"/>
        <w:rPr>
          <w:rFonts w:ascii="Arial Narrow" w:hAnsi="Arial Narrow"/>
          <w:color w:val="007134"/>
        </w:rPr>
        <w:sectPr w:rsidR="00284278" w:rsidRPr="004E4B70" w:rsidSect="00BC36A3">
          <w:headerReference w:type="default" r:id="rId13"/>
          <w:type w:val="continuous"/>
          <w:pgSz w:w="16838" w:h="11899" w:orient="landscape"/>
          <w:pgMar w:top="0" w:right="284" w:bottom="0" w:left="397" w:header="227" w:footer="340" w:gutter="0"/>
          <w:cols w:space="708"/>
        </w:sectPr>
      </w:pPr>
    </w:p>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4E4B70" w:rsidRDefault="00284278" w:rsidP="008234B1">
            <w:pPr>
              <w:pStyle w:val="1Text"/>
              <w:rPr>
                <w:rFonts w:ascii="Arial Narrow" w:hAnsi="Arial Narrow"/>
              </w:rPr>
            </w:pPr>
            <w:r>
              <w:rPr>
                <w:rFonts w:ascii="Arial Narrow" w:hAnsi="Arial Narrow"/>
              </w:rPr>
              <w:t xml:space="preserve">Slips, trips and falls.  </w:t>
            </w:r>
          </w:p>
          <w:p w:rsidR="00284278" w:rsidRPr="004E4B70" w:rsidRDefault="00284278" w:rsidP="004E4B70">
            <w:pPr>
              <w:pStyle w:val="1Text"/>
              <w:rPr>
                <w:rFonts w:ascii="Arial Narrow" w:hAnsi="Arial Narrow"/>
              </w:rPr>
            </w:pPr>
          </w:p>
        </w:tc>
      </w:tr>
    </w:tbl>
    <w:tbl>
      <w:tblPr>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000"/>
      </w:tblPr>
      <w:tblGrid/>
      <w:tr>
        <w:tblPrEx>
          <w:tblCellMar>
            <w:top w:w="0" w:type="dxa"/>
            <w:left w:w="0" w:type="dxa"/>
            <w:bottom w:w="0" w:type="dxa"/>
            <w:right w:w="0" w:type="dxa"/>
          </w:tblCellMar>
        </w:tblPrEx>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Staff, young people and members of the public may trip over electrical wires.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All wires covered by gaffer tape. Consideration made on where equipment is placed. Hazards are pointed out to those in the environment. Shortest possible route used for trailing cables. Staff to wear suitable footwear.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On going good housekeeping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Guy Jones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On going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szCs w:val="18"/>
              </w:rPr>
            </w:pPr>
            <w:r>
              <w:rPr>
                <w:rFonts w:ascii="Arial Narrow" w:hAnsi="Arial Narrow"/>
                <w:szCs w:val="18"/>
              </w:rPr>
              <w:t xml:space="preserve"> </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sidRPr="004E4B70">
              <w:rPr>
                <w:rFonts w:ascii="Arial Narrow" w:hAnsi="Arial Narrow"/>
                <w:color w:val="007134"/>
              </w:rPr>
              <w:t>_</w:t>
            </w:r>
            <w:r>
              <w:rPr>
                <w:rFonts w:ascii="Arial Narrow" w:hAnsi="Arial Narrow"/>
              </w:rPr>
              <w:t xml:space="preserve">COSHH </w:t>
            </w:r>
          </w:p>
        </w:tc>
        <w:tc>
          <w:tcPr>
            <w:tcW w:w="0" w:type="dxa"/>
            <w:gridSpan w:val="0"/>
            <w:tcBorders>
              <w:tl2br w:val="none" w:sz="0" w:space="0" w:color="000000"/>
              <w:tr2bl w:val="none" w:sz="0" w:space="0" w:color="000000"/>
            </w:tcBorders>
            <w:shd w:val="clear" w:color="000000" w:fill="000000"/>
          </w:tcPr>
          <w:p w:rsidR="00284278" w:rsidRPr="004E4B70" w:rsidRDefault="00284278" w:rsidP="00BC771B">
            <w:pPr>
              <w:pStyle w:val="1Text"/>
              <w:rPr>
                <w:rFonts w:ascii="Arial Narrow" w:hAnsi="Arial Narrow"/>
              </w:rPr>
            </w:pPr>
            <w:r>
              <w:rPr>
                <w:rFonts w:ascii="Arial Narrow" w:hAnsi="Arial Narrow"/>
              </w:rPr>
              <w:t>Staff, young people and members of the public. Currently no chemicals used. Potential for use is smke machine in future. Assessment to be completed and signed off by Chair prior to use</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No COSHH assessment carried out to date</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Undertake COSHH assessment as required</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Guy Jones</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 Prior to use</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szCs w:val="18"/>
              </w:rPr>
            </w:pP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sidRPr="004E4B70">
              <w:rPr>
                <w:rFonts w:ascii="Arial Narrow" w:hAnsi="Arial Narrow"/>
                <w:color w:val="007134"/>
              </w:rPr>
              <w:t>_</w:t>
            </w:r>
            <w:r>
              <w:rPr>
                <w:rFonts w:ascii="Arial Narrow" w:hAnsi="Arial Narrow"/>
              </w:rPr>
              <w:t xml:space="preserve">Lighting equipment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Staff, young people and members of the public could be hit by unstable lighting. </w:t>
            </w:r>
          </w:p>
        </w:tc>
        <w:tc>
          <w:tcPr>
            <w:tcW w:w="0" w:type="dxa"/>
            <w:gridSpan w:val="0"/>
            <w:tcBorders>
              <w:tl2br w:val="none" w:sz="0" w:space="0" w:color="000000"/>
              <w:tr2bl w:val="none" w:sz="0" w:space="0" w:color="000000"/>
            </w:tcBorders>
            <w:shd w:val="clear" w:color="000000" w:fill="000000"/>
          </w:tcPr>
          <w:p w:rsidR="00284278" w:rsidRPr="004E4B70" w:rsidRDefault="00284278" w:rsidP="007A4C60">
            <w:pPr>
              <w:pStyle w:val="1Text"/>
              <w:rPr>
                <w:rFonts w:ascii="Arial Narrow" w:hAnsi="Arial Narrow"/>
              </w:rPr>
            </w:pPr>
            <w:r>
              <w:rPr>
                <w:rFonts w:ascii="Arial Narrow" w:hAnsi="Arial Narrow"/>
              </w:rPr>
              <w:t xml:space="preserve">All lighting is erected by the Coordinator who is competent in its usage. Active risk assessments undertaken to ensure lighting is correctly positioned and stable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On going good housekeeping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Guy Jones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rPr>
            </w:pPr>
            <w:r>
              <w:rPr>
                <w:rFonts w:ascii="Arial Narrow" w:hAnsi="Arial Narrow"/>
              </w:rPr>
              <w:t xml:space="preserve">On going </w:t>
            </w:r>
          </w:p>
        </w:tc>
        <w:tc>
          <w:tcPr>
            <w:tcW w:w="0" w:type="dxa"/>
            <w:gridSpan w:val="0"/>
            <w:tcBorders>
              <w:tl2br w:val="none" w:sz="0" w:space="0" w:color="000000"/>
              <w:tr2bl w:val="none" w:sz="0" w:space="0" w:color="000000"/>
            </w:tcBorders>
            <w:shd w:val="clear" w:color="000000" w:fill="000000"/>
          </w:tcPr>
          <w:p w:rsidR="00284278" w:rsidRPr="004E4B70" w:rsidRDefault="00284278" w:rsidP="004E4B70">
            <w:pPr>
              <w:pStyle w:val="1Text"/>
              <w:rPr>
                <w:rFonts w:ascii="Arial Narrow" w:hAnsi="Arial Narrow"/>
                <w:szCs w:val="18"/>
              </w:rPr>
            </w:pPr>
            <w:r>
              <w:rPr>
                <w:rFonts w:ascii="Arial Narrow" w:hAnsi="Arial Narrow"/>
                <w:szCs w:val="18"/>
              </w:rPr>
              <w:t xml:space="preserve">On going </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sidRPr="004E4B70">
              <w:rPr>
                <w:rFonts w:ascii="Arial Narrow" w:hAnsi="Arial Narrow"/>
                <w:color w:val="007134"/>
              </w:rPr>
              <w:t>_</w:t>
            </w:r>
            <w:r>
              <w:rPr>
                <w:rFonts w:ascii="Arial Narrow" w:hAnsi="Arial Narrow"/>
              </w:rPr>
              <w:t>Partnership working</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Staff and young people undertaking activities led by other organizations e.g. Nottinghamshire Wildlife Trust</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Supervision of young people by Coordinator and support worker. Hothouse to confirm host organization has suitable liability cover, risk assessments and safe working practices</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Ongoing monitoring and checking for new projects</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Guy Jones</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Ongoing</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szCs w:val="18"/>
              </w:rPr>
            </w:pPr>
            <w:r>
              <w:rPr>
                <w:rFonts w:ascii="Arial Narrow" w:hAnsi="Arial Narrow"/>
                <w:szCs w:val="18"/>
              </w:rPr>
              <w:t>Ongoing</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sidRPr="004E4B70">
              <w:rPr>
                <w:rFonts w:ascii="Arial Narrow" w:hAnsi="Arial Narrow"/>
                <w:color w:val="007134"/>
              </w:rPr>
              <w:t>_</w:t>
            </w:r>
            <w:r>
              <w:rPr>
                <w:rFonts w:ascii="Arial Narrow" w:hAnsi="Arial Narrow"/>
              </w:rPr>
              <w:t>Transportation and road sense</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 xml:space="preserve">Young people being accompanied to different venues, including public transport and private vehicles </w:t>
            </w:r>
            <w:r w:rsidRPr="008033FD">
              <w:rPr>
                <w:rFonts w:ascii="Arial Narrow" w:hAnsi="Arial Narrow"/>
                <w:highlight w:val="yellow"/>
              </w:rPr>
              <w:t>and minibus rental.</w:t>
            </w:r>
            <w:r>
              <w:rPr>
                <w:rFonts w:ascii="Arial Narrow" w:hAnsi="Arial Narrow"/>
              </w:rPr>
              <w:t xml:space="preserve"> </w:t>
            </w:r>
          </w:p>
        </w:tc>
        <w:tc>
          <w:tcPr>
            <w:tcW w:w="0" w:type="dxa"/>
            <w:gridSpan w:val="0"/>
            <w:tcBorders>
              <w:tl2br w:val="none" w:sz="0" w:space="0" w:color="000000"/>
              <w:tr2bl w:val="none" w:sz="0" w:space="0" w:color="000000"/>
            </w:tcBorders>
            <w:shd w:val="clear" w:color="000000" w:fill="000000"/>
          </w:tcPr>
          <w:p w:rsidR="00284278" w:rsidRDefault="00284278" w:rsidP="007A4C60">
            <w:pPr>
              <w:pStyle w:val="1Text"/>
              <w:rPr>
                <w:rFonts w:ascii="Arial Narrow" w:hAnsi="Arial Narrow"/>
              </w:rPr>
            </w:pPr>
            <w:r>
              <w:rPr>
                <w:rFonts w:ascii="Arial Narrow" w:hAnsi="Arial Narrow"/>
              </w:rPr>
              <w:t xml:space="preserve">Supervision of young people by Coordinator and support worker. Suitable business use insurance cover for private vehicles. </w:t>
            </w:r>
            <w:r w:rsidRPr="008033FD">
              <w:rPr>
                <w:rFonts w:ascii="Arial Narrow" w:hAnsi="Arial Narrow"/>
                <w:highlight w:val="yellow"/>
              </w:rPr>
              <w:t>Use reputable minibus rental companies. Vehicle check on collection.</w:t>
            </w:r>
            <w:r>
              <w:rPr>
                <w:rFonts w:ascii="Arial Narrow" w:hAnsi="Arial Narrow"/>
              </w:rPr>
              <w:t xml:space="preserve"> </w:t>
            </w:r>
          </w:p>
        </w:tc>
        <w:tc>
          <w:tcPr>
            <w:tcW w:w="0" w:type="dxa"/>
            <w:gridSpan w:val="0"/>
            <w:tcBorders>
              <w:tl2br w:val="none" w:sz="0" w:space="0" w:color="000000"/>
              <w:tr2bl w:val="none" w:sz="0" w:space="0" w:color="000000"/>
            </w:tcBorders>
            <w:shd w:val="clear" w:color="000000" w:fill="000000"/>
          </w:tcPr>
          <w:p w:rsidR="00284278" w:rsidRDefault="00284278" w:rsidP="008033FD">
            <w:pPr>
              <w:pStyle w:val="1Text"/>
              <w:rPr>
                <w:rFonts w:ascii="Arial Narrow" w:hAnsi="Arial Narrow"/>
              </w:rPr>
            </w:pPr>
            <w:r>
              <w:rPr>
                <w:rFonts w:ascii="Arial Narrow" w:hAnsi="Arial Narrow"/>
              </w:rPr>
              <w:t xml:space="preserve">Ongoing monitoring and reinforcement of road safety. </w:t>
            </w:r>
            <w:r w:rsidRPr="008033FD">
              <w:rPr>
                <w:rFonts w:ascii="Arial Narrow" w:hAnsi="Arial Narrow"/>
                <w:highlight w:val="yellow"/>
              </w:rPr>
              <w:t>All passengers required to wear seatbelts. First aid kit carried</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Guy Jones</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 xml:space="preserve">Ongoing </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szCs w:val="18"/>
              </w:rPr>
            </w:pPr>
            <w:r>
              <w:rPr>
                <w:rFonts w:ascii="Arial Narrow" w:hAnsi="Arial Narrow"/>
                <w:szCs w:val="18"/>
              </w:rPr>
              <w:t>Ongoing</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sidRPr="004E4B70">
              <w:rPr>
                <w:rFonts w:ascii="Arial Narrow" w:hAnsi="Arial Narrow"/>
                <w:color w:val="007134"/>
              </w:rPr>
              <w:t>_</w:t>
            </w:r>
            <w:r>
              <w:rPr>
                <w:rFonts w:ascii="Arial Narrow" w:hAnsi="Arial Narrow"/>
              </w:rPr>
              <w:t xml:space="preserve">Working outdoors </w:t>
            </w:r>
          </w:p>
        </w:tc>
        <w:tc>
          <w:tcPr>
            <w:tcW w:w="0" w:type="dxa"/>
            <w:gridSpan w:val="0"/>
            <w:tcBorders>
              <w:tl2br w:val="none" w:sz="0" w:space="0" w:color="000000"/>
              <w:tr2bl w:val="none" w:sz="0" w:space="0" w:color="000000"/>
            </w:tcBorders>
            <w:shd w:val="clear" w:color="000000" w:fill="000000"/>
          </w:tcPr>
          <w:p w:rsidR="00284278" w:rsidRPr="00EB3732" w:rsidRDefault="00284278" w:rsidP="004E4B70">
            <w:pPr>
              <w:pStyle w:val="1Text"/>
              <w:rPr>
                <w:rFonts w:ascii="Arial Narrow" w:hAnsi="Arial Narrow"/>
                <w:lang w:val="en-GB"/>
              </w:rPr>
            </w:pPr>
            <w:r>
              <w:rPr>
                <w:rFonts w:ascii="Arial Narrow" w:hAnsi="Arial Narrow"/>
              </w:rPr>
              <w:t>Staff and young people working outside. Animal faeces. Sharps</w:t>
            </w:r>
          </w:p>
          <w:p w:rsidR="00284278" w:rsidRDefault="00284278" w:rsidP="004E4B70">
            <w:pPr>
              <w:pStyle w:val="1Text"/>
              <w:rPr>
                <w:rFonts w:ascii="Arial Narrow" w:hAnsi="Arial Narrow"/>
              </w:rPr>
            </w:pP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Supervision of young people by Coordinator and support worker. Young people made aware of potential hazards</w:t>
            </w:r>
            <w:r w:rsidRPr="008033FD">
              <w:rPr>
                <w:rFonts w:ascii="Arial Narrow" w:hAnsi="Arial Narrow"/>
                <w:highlight w:val="yellow"/>
              </w:rPr>
              <w:t>. Emergency contact details available if required.</w:t>
            </w:r>
            <w:r>
              <w:rPr>
                <w:rFonts w:ascii="Arial Narrow" w:hAnsi="Arial Narrow"/>
              </w:rPr>
              <w:t xml:space="preserve"> </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 xml:space="preserve">Ongoing monitoring and reinforcement </w:t>
            </w:r>
          </w:p>
        </w:tc>
        <w:tc>
          <w:tcPr>
            <w:tcW w:w="0" w:type="dxa"/>
            <w:gridSpan w:val="0"/>
            <w:tcBorders>
              <w:tl2br w:val="none" w:sz="0" w:space="0" w:color="000000"/>
              <w:tr2bl w:val="none" w:sz="0" w:space="0" w:color="000000"/>
            </w:tcBorders>
            <w:shd w:val="clear" w:color="000000" w:fill="000000"/>
          </w:tcPr>
          <w:p w:rsidR="00284278" w:rsidRDefault="00284278" w:rsidP="004E4B70">
            <w:pPr>
              <w:pStyle w:val="1Text"/>
              <w:rPr>
                <w:rFonts w:ascii="Arial Narrow" w:hAnsi="Arial Narrow"/>
              </w:rPr>
            </w:pPr>
            <w:r>
              <w:rPr>
                <w:rFonts w:ascii="Arial Narrow" w:hAnsi="Arial Narrow"/>
              </w:rPr>
              <w:t>Guy Jones</w:t>
            </w:r>
          </w:p>
        </w:tc>
        <w:tc>
          <w:tcPr>
            <w:gridSpan w:val="0"/>
          </w:tcPr>
          <w:p w:rsidR="00284278" w:rsidRDefault="00284278" w:rsidP="004E4B70">
            <w:pPr>
              <w:pStyle w:val="1Text"/>
              <w:rPr>
                <w:rFonts w:ascii="Arial Narrow" w:hAnsi="Arial Narrow"/>
              </w:rPr>
            </w:pPr>
            <w:r>
              <w:rPr>
                <w:rFonts w:ascii="Arial Narrow" w:hAnsi="Arial Narrow"/>
              </w:rPr>
              <w:t>Ongoing</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Default="00284278" w:rsidP="004E4B70">
            <w:pPr>
              <w:pStyle w:val="1Text"/>
              <w:rPr>
                <w:rFonts w:ascii="Arial Narrow" w:hAnsi="Arial Narrow"/>
                <w:szCs w:val="18"/>
              </w:rPr>
            </w:pPr>
            <w:r>
              <w:rPr>
                <w:rFonts w:ascii="Arial Narrow" w:hAnsi="Arial Narrow"/>
                <w:szCs w:val="18"/>
              </w:rPr>
              <w:t>Ongoing</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88371F" w:rsidRDefault="00284278" w:rsidP="004E4B70">
            <w:pPr>
              <w:pStyle w:val="1Text"/>
              <w:rPr>
                <w:rFonts w:ascii="Arial Narrow" w:hAnsi="Arial Narrow"/>
                <w:highlight w:val="yellow"/>
              </w:rPr>
            </w:pPr>
            <w:r w:rsidRPr="004E4B70">
              <w:rPr>
                <w:rFonts w:ascii="Arial Narrow" w:hAnsi="Arial Narrow"/>
                <w:color w:val="007134"/>
              </w:rPr>
              <w:t>_</w:t>
            </w:r>
            <w:r w:rsidRPr="0088371F">
              <w:rPr>
                <w:rFonts w:ascii="Arial Narrow" w:hAnsi="Arial Narrow"/>
                <w:highlight w:val="yellow"/>
              </w:rPr>
              <w:t>Off site visit procedures</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88371F" w:rsidRDefault="00284278" w:rsidP="004E4B70">
            <w:pPr>
              <w:pStyle w:val="1Text"/>
              <w:rPr>
                <w:rFonts w:ascii="Arial Narrow" w:hAnsi="Arial Narrow"/>
                <w:highlight w:val="yellow"/>
              </w:rPr>
            </w:pPr>
            <w:r w:rsidRPr="0088371F">
              <w:rPr>
                <w:rFonts w:ascii="Arial Narrow" w:hAnsi="Arial Narrow"/>
                <w:highlight w:val="yellow"/>
              </w:rPr>
              <w:t>Young people requiring emergency support whilst off site</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88371F" w:rsidRDefault="00284278" w:rsidP="004E4B70">
            <w:pPr>
              <w:pStyle w:val="1Text"/>
              <w:rPr>
                <w:rFonts w:ascii="Arial Narrow" w:hAnsi="Arial Narrow"/>
                <w:highlight w:val="yellow"/>
              </w:rPr>
            </w:pPr>
            <w:r w:rsidRPr="0088371F">
              <w:rPr>
                <w:rFonts w:ascii="Arial Narrow" w:hAnsi="Arial Narrow"/>
                <w:highlight w:val="yellow"/>
              </w:rPr>
              <w:t xml:space="preserve">Consent forms collected, including emergency contact and key medical information. </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88371F" w:rsidRDefault="00284278" w:rsidP="004E4B70">
            <w:pPr>
              <w:pStyle w:val="1Text"/>
              <w:rPr>
                <w:rFonts w:ascii="Arial Narrow" w:hAnsi="Arial Narrow"/>
                <w:highlight w:val="yellow"/>
              </w:rPr>
            </w:pPr>
            <w:r w:rsidRPr="0088371F">
              <w:rPr>
                <w:rFonts w:ascii="Arial Narrow" w:hAnsi="Arial Narrow"/>
                <w:highlight w:val="yellow"/>
              </w:rPr>
              <w:t>Ongoing monitoring and reinforcement</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88371F" w:rsidRDefault="00284278" w:rsidP="004E4B70">
            <w:pPr>
              <w:pStyle w:val="1Text"/>
              <w:rPr>
                <w:rFonts w:ascii="Arial Narrow" w:hAnsi="Arial Narrow"/>
                <w:highlight w:val="yellow"/>
              </w:rPr>
            </w:pPr>
            <w:r w:rsidRPr="0088371F">
              <w:rPr>
                <w:rFonts w:ascii="Arial Narrow" w:hAnsi="Arial Narrow"/>
                <w:highlight w:val="yellow"/>
              </w:rPr>
              <w:t>Guy Jones</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88371F" w:rsidRDefault="00284278" w:rsidP="004E4B70">
            <w:pPr>
              <w:pStyle w:val="1Text"/>
              <w:rPr>
                <w:rFonts w:ascii="Arial Narrow" w:hAnsi="Arial Narrow"/>
                <w:highlight w:val="yellow"/>
              </w:rPr>
            </w:pPr>
            <w:r w:rsidRPr="0088371F">
              <w:rPr>
                <w:rFonts w:ascii="Arial Narrow" w:hAnsi="Arial Narrow"/>
                <w:highlight w:val="yellow"/>
              </w:rPr>
              <w:t>Ongoing</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284278" w:rsidRPr="0088371F" w:rsidRDefault="00284278" w:rsidP="004E4B70">
            <w:pPr>
              <w:pStyle w:val="1Text"/>
              <w:rPr>
                <w:rFonts w:ascii="Arial Narrow" w:hAnsi="Arial Narrow"/>
                <w:szCs w:val="18"/>
                <w:highlight w:val="yellow"/>
              </w:rPr>
            </w:pPr>
            <w:r w:rsidRPr="0088371F">
              <w:rPr>
                <w:rFonts w:ascii="Arial Narrow" w:hAnsi="Arial Narrow"/>
                <w:szCs w:val="18"/>
                <w:highlight w:val="yellow"/>
              </w:rPr>
              <w:t>Ongoing</w:t>
            </w:r>
          </w:p>
        </w:tc>
      </w:tr>
    </w:tbl>
    <w:p w:rsidR="00284278" w:rsidRDefault="00284278" w:rsidP="0062774B">
      <w:pPr>
        <w:spacing w:before="120"/>
        <w:ind w:left="142"/>
      </w:pPr>
      <w:r w:rsidRPr="004E4B70">
        <w:rPr>
          <w:rFonts w:ascii="Arial Narrow" w:hAnsi="Arial Narrow"/>
          <w:color w:val="007134"/>
        </w:rPr>
        <w:t>_</w:t>
      </w:r>
      <w:r w:rsidRPr="0049303C">
        <w:rPr>
          <w:rFonts w:ascii="Arial Bold" w:hAnsi="Arial Bold"/>
        </w:rPr>
        <w:t xml:space="preserve">Assessment </w:t>
      </w:r>
      <w:r>
        <w:rPr>
          <w:rFonts w:ascii="Arial Bold" w:hAnsi="Arial Bold"/>
        </w:rPr>
        <w:t>r</w:t>
      </w:r>
      <w:r w:rsidRPr="0049303C">
        <w:rPr>
          <w:rFonts w:ascii="Arial Bold" w:hAnsi="Arial Bold"/>
        </w:rPr>
        <w:t xml:space="preserve">eview </w:t>
      </w:r>
      <w:r>
        <w:rPr>
          <w:rFonts w:ascii="Arial Bold" w:hAnsi="Arial Bold"/>
        </w:rPr>
        <w:t>d</w:t>
      </w:r>
      <w:r w:rsidRPr="0049303C">
        <w:rPr>
          <w:rFonts w:ascii="Arial Bold" w:hAnsi="Arial Bold"/>
        </w:rPr>
        <w:t>ate</w:t>
      </w:r>
      <w:r w:rsidRPr="00B018DB">
        <w:rPr>
          <w:rFonts w:ascii="Arial Bold" w:hAnsi="Arial Bold"/>
        </w:rPr>
        <w:t>:</w:t>
      </w:r>
      <w:r w:rsidRPr="00B018DB">
        <w:rPr>
          <w:rFonts w:ascii="Arial Bold" w:hAnsi="Arial Bold"/>
          <w:shd w:val="clear" w:color="auto" w:fill="FFFF99"/>
        </w:rPr>
        <w:t xml:space="preserve">   </w:t>
      </w:r>
      <w:r>
        <w:rPr>
          <w:shd w:val="clear" w:color="auto" w:fill="FFFF99"/>
        </w:rPr>
        <w:t>November</w:t>
      </w:r>
      <w:r>
        <w:rPr>
          <w:rFonts w:ascii="Arial Narrow" w:hAnsi="Arial Narrow"/>
          <w:shd w:val="clear" w:color="auto" w:fill="FFFF99"/>
        </w:rPr>
        <w:t xml:space="preserve"> 2017 </w:t>
      </w:r>
      <w:r w:rsidRPr="00B018DB">
        <w:rPr>
          <w:shd w:val="clear" w:color="auto" w:fill="FFFF99"/>
        </w:rPr>
        <w:t xml:space="preserve">  </w:t>
      </w:r>
      <w:r>
        <w:rPr>
          <w:shd w:val="clear" w:color="auto" w:fill="FFFF99"/>
        </w:rPr>
        <w:t xml:space="preserve"> </w:t>
      </w:r>
      <w:r>
        <w:t xml:space="preserve"> </w:t>
      </w:r>
      <w:r w:rsidRPr="0049303C">
        <w:t>(usually within one year, or earlier if working habits or conditions change)</w:t>
      </w:r>
      <w:r>
        <w:t xml:space="preserve"> </w:t>
      </w:r>
    </w:p>
    <w:p w:rsidR="00284278" w:rsidRPr="007154F0" w:rsidRDefault="00284278" w:rsidP="007154F0"/>
    <w:sectPr w:rsidR="00284278"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78" w:rsidRDefault="00284278">
      <w:r>
        <w:separator/>
      </w:r>
    </w:p>
  </w:endnote>
  <w:endnote w:type="continuationSeparator" w:id="0">
    <w:p w:rsidR="00284278" w:rsidRDefault="00284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Bold">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78" w:rsidRDefault="00284278">
      <w:r>
        <w:separator/>
      </w:r>
    </w:p>
  </w:footnote>
  <w:footnote w:type="continuationSeparator" w:id="0">
    <w:p w:rsidR="00284278" w:rsidRDefault="00284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78" w:rsidRDefault="00284278" w:rsidP="002408EE">
    <w:pPr>
      <w:spacing w:line="440" w:lineRule="exact"/>
    </w:pPr>
    <w:r>
      <w:tab/>
    </w:r>
  </w:p>
  <w:p w:rsidR="00284278" w:rsidRPr="00E30AC9" w:rsidRDefault="00284278" w:rsidP="002408EE">
    <w:pPr>
      <w:spacing w:line="440" w:lineRule="exact"/>
      <w:rPr>
        <w:b/>
        <w:color w:val="FFFFFF"/>
        <w:sz w:val="36"/>
        <w:szCs w:val="36"/>
      </w:rPr>
    </w:pPr>
  </w:p>
  <w:p w:rsidR="00284278" w:rsidRPr="004F60EA" w:rsidRDefault="00284278" w:rsidP="002408EE">
    <w:pPr>
      <w:pStyle w:val="Header"/>
      <w:rPr>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
      </v:shape>
    </w:pict>
  </w:numPicBullet>
  <w:numPicBullet w:numPicBulletId="1">
    <w:pict>
      <v:shape id="_x0000_i1026" type="#_x0000_t75" style="width:1in;height:1in">
        <v:imagedata r:id="rId1" o:title=""/>
      </v:shape>
    </w:pict>
  </w:numPicBullet>
  <w:abstractNum w:abstractNumId="0">
    <w:nsid w:val="FFFFFF7C"/>
    <w:multiLevelType w:val="singleLevel"/>
    <w:tmpl w:val="233054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FE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8068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96B5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9E96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nsid w:val="0C415B97"/>
    <w:multiLevelType w:val="multilevel"/>
    <w:tmpl w:val="39F48E46"/>
    <w:lvl w:ilvl="0">
      <w:start w:val="1"/>
      <w:numFmt w:val="bullet"/>
      <w:lvlText w:val=""/>
      <w:lvlJc w:val="left"/>
      <w:pPr>
        <w:tabs>
          <w:tab w:val="num" w:pos="340"/>
        </w:tabs>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A9536F"/>
    <w:multiLevelType w:val="hybridMultilevel"/>
    <w:tmpl w:val="C8D8A640"/>
    <w:lvl w:ilvl="0" w:tplc="11F650CC">
      <w:start w:val="1"/>
      <w:numFmt w:val="bullet"/>
      <w:lvlText w:val=""/>
      <w:lvlJc w:val="left"/>
      <w:pPr>
        <w:tabs>
          <w:tab w:val="num" w:pos="340"/>
        </w:tabs>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5077C7C"/>
    <w:multiLevelType w:val="multilevel"/>
    <w:tmpl w:val="4F62E488"/>
    <w:lvl w:ilvl="0">
      <w:start w:val="1"/>
      <w:numFmt w:val="bullet"/>
      <w:lvlText w:val=""/>
      <w:lvlJc w:val="left"/>
      <w:pPr>
        <w:tabs>
          <w:tab w:val="num" w:pos="340"/>
        </w:tabs>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F466A06"/>
    <w:multiLevelType w:val="hybridMultilevel"/>
    <w:tmpl w:val="55DEB09C"/>
    <w:lvl w:ilvl="0" w:tplc="11F650CC">
      <w:start w:val="1"/>
      <w:numFmt w:val="bullet"/>
      <w:lvlText w:val=""/>
      <w:lvlJc w:val="left"/>
      <w:pPr>
        <w:tabs>
          <w:tab w:val="num" w:pos="340"/>
        </w:tabs>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201"/>
    <w:rsid w:val="000133A6"/>
    <w:rsid w:val="0002774F"/>
    <w:rsid w:val="000530BF"/>
    <w:rsid w:val="0007253F"/>
    <w:rsid w:val="00073B1D"/>
    <w:rsid w:val="000768C4"/>
    <w:rsid w:val="000901A3"/>
    <w:rsid w:val="00095729"/>
    <w:rsid w:val="000A0D2D"/>
    <w:rsid w:val="000B0AEA"/>
    <w:rsid w:val="000C194A"/>
    <w:rsid w:val="000D20F9"/>
    <w:rsid w:val="000D55FF"/>
    <w:rsid w:val="00106F2D"/>
    <w:rsid w:val="00135C20"/>
    <w:rsid w:val="00146356"/>
    <w:rsid w:val="0016426E"/>
    <w:rsid w:val="00173D0E"/>
    <w:rsid w:val="001744DC"/>
    <w:rsid w:val="0023527B"/>
    <w:rsid w:val="002408EE"/>
    <w:rsid w:val="002420D9"/>
    <w:rsid w:val="00242CA8"/>
    <w:rsid w:val="00255C10"/>
    <w:rsid w:val="00271BA8"/>
    <w:rsid w:val="00284278"/>
    <w:rsid w:val="002970AF"/>
    <w:rsid w:val="002A3390"/>
    <w:rsid w:val="002B2FC0"/>
    <w:rsid w:val="002C349E"/>
    <w:rsid w:val="002C5B55"/>
    <w:rsid w:val="002E5756"/>
    <w:rsid w:val="00305861"/>
    <w:rsid w:val="00323F05"/>
    <w:rsid w:val="00330A56"/>
    <w:rsid w:val="0033283C"/>
    <w:rsid w:val="00360CEB"/>
    <w:rsid w:val="00362CF4"/>
    <w:rsid w:val="00386D01"/>
    <w:rsid w:val="003955FC"/>
    <w:rsid w:val="003964B3"/>
    <w:rsid w:val="003A0F8B"/>
    <w:rsid w:val="003B15AA"/>
    <w:rsid w:val="003D008F"/>
    <w:rsid w:val="003D42B3"/>
    <w:rsid w:val="003F3A4C"/>
    <w:rsid w:val="003F6404"/>
    <w:rsid w:val="004269A0"/>
    <w:rsid w:val="004664E5"/>
    <w:rsid w:val="004675E2"/>
    <w:rsid w:val="0047773B"/>
    <w:rsid w:val="00485F73"/>
    <w:rsid w:val="0049303C"/>
    <w:rsid w:val="00497FEF"/>
    <w:rsid w:val="004B322E"/>
    <w:rsid w:val="004E4B70"/>
    <w:rsid w:val="004F134D"/>
    <w:rsid w:val="004F29F3"/>
    <w:rsid w:val="004F60EA"/>
    <w:rsid w:val="004F67CC"/>
    <w:rsid w:val="00501D51"/>
    <w:rsid w:val="005143B3"/>
    <w:rsid w:val="00530CA1"/>
    <w:rsid w:val="00537675"/>
    <w:rsid w:val="00557678"/>
    <w:rsid w:val="005B1E20"/>
    <w:rsid w:val="005C120D"/>
    <w:rsid w:val="005D1CC3"/>
    <w:rsid w:val="005D1F16"/>
    <w:rsid w:val="005F348D"/>
    <w:rsid w:val="0062774B"/>
    <w:rsid w:val="006362FC"/>
    <w:rsid w:val="00636F9F"/>
    <w:rsid w:val="00637195"/>
    <w:rsid w:val="00651471"/>
    <w:rsid w:val="00651E0A"/>
    <w:rsid w:val="00655F43"/>
    <w:rsid w:val="006564B9"/>
    <w:rsid w:val="00666DE8"/>
    <w:rsid w:val="00683BD6"/>
    <w:rsid w:val="006937B7"/>
    <w:rsid w:val="006D73D5"/>
    <w:rsid w:val="006D7AAA"/>
    <w:rsid w:val="007154F0"/>
    <w:rsid w:val="00726F3C"/>
    <w:rsid w:val="0074102F"/>
    <w:rsid w:val="007415FD"/>
    <w:rsid w:val="007636C0"/>
    <w:rsid w:val="00790E3C"/>
    <w:rsid w:val="007913A7"/>
    <w:rsid w:val="00791D23"/>
    <w:rsid w:val="007A4C60"/>
    <w:rsid w:val="007E764D"/>
    <w:rsid w:val="007F246B"/>
    <w:rsid w:val="008033FD"/>
    <w:rsid w:val="00806841"/>
    <w:rsid w:val="00822904"/>
    <w:rsid w:val="008234B1"/>
    <w:rsid w:val="0083372C"/>
    <w:rsid w:val="00857D23"/>
    <w:rsid w:val="008639B8"/>
    <w:rsid w:val="0088371F"/>
    <w:rsid w:val="008C1DE8"/>
    <w:rsid w:val="008D1B39"/>
    <w:rsid w:val="008E43EF"/>
    <w:rsid w:val="00942622"/>
    <w:rsid w:val="0099045E"/>
    <w:rsid w:val="009D19A5"/>
    <w:rsid w:val="009E76F7"/>
    <w:rsid w:val="00A23BCA"/>
    <w:rsid w:val="00A620FA"/>
    <w:rsid w:val="00A74B3E"/>
    <w:rsid w:val="00A90E94"/>
    <w:rsid w:val="00AA0C25"/>
    <w:rsid w:val="00AB37FE"/>
    <w:rsid w:val="00AB4E76"/>
    <w:rsid w:val="00AE3664"/>
    <w:rsid w:val="00AF0F12"/>
    <w:rsid w:val="00B018DB"/>
    <w:rsid w:val="00B10187"/>
    <w:rsid w:val="00B17F5D"/>
    <w:rsid w:val="00B244EA"/>
    <w:rsid w:val="00B330D5"/>
    <w:rsid w:val="00B51DDB"/>
    <w:rsid w:val="00B647B5"/>
    <w:rsid w:val="00B67312"/>
    <w:rsid w:val="00B72F4B"/>
    <w:rsid w:val="00B74D5E"/>
    <w:rsid w:val="00B962C8"/>
    <w:rsid w:val="00BA5A34"/>
    <w:rsid w:val="00BB53BE"/>
    <w:rsid w:val="00BB6D45"/>
    <w:rsid w:val="00BC36A3"/>
    <w:rsid w:val="00BC43D6"/>
    <w:rsid w:val="00BC771B"/>
    <w:rsid w:val="00C105F2"/>
    <w:rsid w:val="00C13283"/>
    <w:rsid w:val="00C21EC0"/>
    <w:rsid w:val="00C27DDC"/>
    <w:rsid w:val="00C77CD2"/>
    <w:rsid w:val="00C90F16"/>
    <w:rsid w:val="00D00751"/>
    <w:rsid w:val="00D01C72"/>
    <w:rsid w:val="00D06B3A"/>
    <w:rsid w:val="00D41C3E"/>
    <w:rsid w:val="00D973B9"/>
    <w:rsid w:val="00DA02AE"/>
    <w:rsid w:val="00DB2569"/>
    <w:rsid w:val="00DB5A46"/>
    <w:rsid w:val="00E1240F"/>
    <w:rsid w:val="00E30AC9"/>
    <w:rsid w:val="00E35931"/>
    <w:rsid w:val="00EB1208"/>
    <w:rsid w:val="00EB3732"/>
    <w:rsid w:val="00ED1D84"/>
    <w:rsid w:val="00ED23C0"/>
    <w:rsid w:val="00EE3FA5"/>
    <w:rsid w:val="00F30FEA"/>
    <w:rsid w:val="00F56837"/>
    <w:rsid w:val="00FA0CA6"/>
    <w:rsid w:val="00FB7A13"/>
    <w:rsid w:val="00FF25F6"/>
    <w:rsid w:val="00FF4F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sz w:val="18"/>
      <w:szCs w:val="24"/>
      <w:lang w:val="en-US" w:eastAsia="en-US"/>
    </w:rPr>
  </w:style>
  <w:style w:type="paragraph" w:styleId="Heading1">
    <w:name w:val="heading 1"/>
    <w:basedOn w:val="Normal"/>
    <w:next w:val="Normal"/>
    <w:link w:val="Heading1Char"/>
    <w:uiPriority w:val="9"/>
    <w:qFormat/>
    <w:pPr>
      <w:keepNext/>
      <w:spacing w:before="240" w:after="240" w:line="520" w:lineRule="exact"/>
      <w:outlineLvl w:val="0"/>
    </w:pPr>
    <w:rPr>
      <w:rFonts w:ascii="Arial Narrow Bold" w:hAnsi="Arial Narrow Bold"/>
      <w:kern w:val="32"/>
      <w:sz w:val="48"/>
      <w:szCs w:val="32"/>
    </w:rPr>
  </w:style>
  <w:style w:type="paragraph" w:styleId="Heading2">
    <w:name w:val="heading 2"/>
    <w:basedOn w:val="Normal"/>
    <w:next w:val="Normal"/>
    <w:link w:val="Heading2Char"/>
    <w:uiPriority w:val="9"/>
    <w:qFormat/>
    <w:pPr>
      <w:keepNext/>
      <w:spacing w:before="240" w:after="120"/>
      <w:outlineLvl w:val="1"/>
    </w:pPr>
    <w:rPr>
      <w:rFonts w:ascii="Arial Narrow Bold" w:hAnsi="Arial Narrow Bold"/>
      <w:sz w:val="32"/>
      <w:szCs w:val="28"/>
    </w:rPr>
  </w:style>
  <w:style w:type="paragraph" w:styleId="Heading3">
    <w:name w:val="heading 3"/>
    <w:basedOn w:val="Normal"/>
    <w:next w:val="Normal"/>
    <w:link w:val="Heading3Char"/>
    <w:uiPriority w:val="9"/>
    <w:qFormat/>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A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294CA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294CA2"/>
    <w:rPr>
      <w:rFonts w:asciiTheme="majorHAnsi" w:eastAsiaTheme="majorEastAsia" w:hAnsiTheme="majorHAnsi" w:cstheme="majorBidi"/>
      <w:b/>
      <w:bCs/>
      <w:sz w:val="26"/>
      <w:szCs w:val="26"/>
      <w:lang w:val="en-US" w:eastAsia="en-US"/>
    </w:rPr>
  </w:style>
  <w:style w:type="paragraph" w:customStyle="1" w:styleId="1Text">
    <w:name w:val="1 Text"/>
    <w:basedOn w:val="Normal"/>
  </w:style>
  <w:style w:type="paragraph" w:customStyle="1" w:styleId="Bulletstyle2">
    <w:name w:val="Bullet style 2"/>
    <w:basedOn w:val="Bulletstyle"/>
    <w:pPr>
      <w:numPr>
        <w:numId w:val="1"/>
      </w:numPr>
    </w:pPr>
  </w:style>
  <w:style w:type="paragraph" w:customStyle="1" w:styleId="Bulletstyle">
    <w:name w:val="Bullet style"/>
    <w:basedOn w:val="Normal"/>
    <w:pPr>
      <w:numPr>
        <w:numId w:val="23"/>
      </w:numPr>
    </w:pPr>
    <w:rPr>
      <w:color w:val="000000"/>
    </w:rPr>
  </w:style>
  <w:style w:type="paragraph" w:customStyle="1" w:styleId="Tabletextnarrow">
    <w:name w:val="Table text (narrow)"/>
    <w:basedOn w:val="1Text"/>
    <w:rPr>
      <w:rFonts w:ascii="Arial Narrow" w:hAnsi="Arial Narrow"/>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94CA2"/>
    <w:rPr>
      <w:rFonts w:ascii="Arial" w:hAnsi="Arial"/>
      <w:sz w:val="18"/>
      <w:szCs w:val="24"/>
      <w:lang w:val="en-US" w:eastAsia="en-US"/>
    </w:rPr>
  </w:style>
  <w:style w:type="paragraph" w:customStyle="1" w:styleId="TableNarrowBold">
    <w:name w:val="Table (Narrow Bold)"/>
    <w:basedOn w:val="Tabletextnarrow"/>
    <w:rPr>
      <w:rFonts w:ascii="Arial Narrow Bold" w:hAnsi="Arial Narrow Bold"/>
    </w:rPr>
  </w:style>
  <w:style w:type="paragraph" w:customStyle="1" w:styleId="tablebullet">
    <w:name w:val="table bullet"/>
    <w:basedOn w:val="Normal"/>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94CA2"/>
    <w:rPr>
      <w:rFonts w:ascii="Arial" w:hAnsi="Arial"/>
      <w:sz w:val="18"/>
      <w:szCs w:val="24"/>
      <w:lang w:val="en-US" w:eastAsia="en-US"/>
    </w:rPr>
  </w:style>
  <w:style w:type="table" w:styleId="TableGrid">
    <w:name w:val="Table Grid"/>
    <w:basedOn w:val="TableNormal"/>
    <w:uiPriority w:val="59"/>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94CA2"/>
    <w:rPr>
      <w:sz w:val="0"/>
      <w:szCs w:val="0"/>
      <w:lang w:val="en-US" w:eastAsia="en-US"/>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character" w:styleId="Emphasis">
    <w:name w:val="Emphasis"/>
    <w:basedOn w:val="DefaultParagraphFont"/>
    <w:uiPriority w:val="20"/>
    <w:qFormat/>
    <w:rPr>
      <w:i/>
    </w:rPr>
  </w:style>
  <w:style w:type="paragraph" w:styleId="BodyText">
    <w:name w:val="Body Text"/>
    <w:basedOn w:val="Normal"/>
    <w:link w:val="BodyTextChar"/>
    <w:uiPriority w:val="99"/>
    <w:rsid w:val="00242CA8"/>
    <w:pPr>
      <w:spacing w:after="120"/>
    </w:pPr>
  </w:style>
  <w:style w:type="character" w:customStyle="1" w:styleId="BodyTextChar">
    <w:name w:val="Body Text Char"/>
    <w:basedOn w:val="DefaultParagraphFont"/>
    <w:link w:val="BodyText"/>
    <w:uiPriority w:val="99"/>
    <w:semiHidden/>
    <w:rsid w:val="00294CA2"/>
    <w:rPr>
      <w:rFonts w:ascii="Arial" w:hAnsi="Arial"/>
      <w:sz w:val="1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firesafe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hse.gov.uk/risk/case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e.infoline@connaught.pl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risk" TargetMode="External"/><Relationship Id="rId4" Type="http://schemas.openxmlformats.org/officeDocument/2006/relationships/webSettings" Target="webSettings.xml"/><Relationship Id="rId9" Type="http://schemas.openxmlformats.org/officeDocument/2006/relationships/hyperlink" Target="http://www.hse.gov.uk/riddo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1374</Words>
  <Characters>7833</Characters>
  <Application>Microsoft Office Outlook</Application>
  <DocSecurity>0</DocSecurity>
  <Lines>0</Lines>
  <Paragraphs>0</Paragraphs>
  <ScaleCrop>false</ScaleCrop>
  <Company>Health and Safety Executive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Nicola Sergent</dc:creator>
  <cp:keywords/>
  <dc:description/>
  <cp:lastModifiedBy>GUY JONE</cp:lastModifiedBy>
  <cp:revision>2</cp:revision>
  <cp:lastPrinted>2010-09-28T11:15:00Z</cp:lastPrinted>
  <dcterms:created xsi:type="dcterms:W3CDTF">2018-09-28T14:41:00Z</dcterms:created>
  <dcterms:modified xsi:type="dcterms:W3CDTF">2018-09-28T14:41:00Z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